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09605" w14:textId="3901268D" w:rsidR="00DE7105" w:rsidRPr="000161F1" w:rsidRDefault="00913817" w:rsidP="00913817">
      <w:pPr>
        <w:jc w:val="center"/>
        <w:rPr>
          <w:rFonts w:cs="Times New Roman"/>
          <w:b/>
          <w:bCs/>
          <w:sz w:val="26"/>
          <w:szCs w:val="26"/>
        </w:rPr>
      </w:pPr>
      <w:r w:rsidRPr="000161F1">
        <w:rPr>
          <w:rFonts w:cs="Times New Roman"/>
          <w:b/>
          <w:bCs/>
          <w:sz w:val="26"/>
          <w:szCs w:val="26"/>
        </w:rPr>
        <w:t>HỆ THỐNG PHẪU THUẬT NỘI SOI 2D 3D TỔNG QUÁT CÓ TÍNH NĂNG</w:t>
      </w:r>
      <w:r w:rsidR="0058399A" w:rsidRPr="000161F1">
        <w:rPr>
          <w:rFonts w:cs="Times New Roman"/>
          <w:b/>
          <w:bCs/>
          <w:sz w:val="26"/>
          <w:szCs w:val="26"/>
        </w:rPr>
        <w:t xml:space="preserve"> </w:t>
      </w:r>
      <w:r w:rsidRPr="000161F1">
        <w:rPr>
          <w:rFonts w:cs="Times New Roman"/>
          <w:b/>
          <w:bCs/>
          <w:sz w:val="26"/>
          <w:szCs w:val="26"/>
        </w:rPr>
        <w:t>NHUỘM HUỲNH QUANG ICG</w:t>
      </w:r>
    </w:p>
    <w:tbl>
      <w:tblPr>
        <w:tblW w:w="9493" w:type="dxa"/>
        <w:tblLook w:val="04A0" w:firstRow="1" w:lastRow="0" w:firstColumn="1" w:lastColumn="0" w:noHBand="0" w:noVBand="1"/>
      </w:tblPr>
      <w:tblGrid>
        <w:gridCol w:w="708"/>
        <w:gridCol w:w="7367"/>
        <w:gridCol w:w="1418"/>
      </w:tblGrid>
      <w:tr w:rsidR="004E1537" w:rsidRPr="000161F1" w14:paraId="7134F0FB" w14:textId="77777777" w:rsidTr="000161F1">
        <w:trPr>
          <w:trHeight w:val="20"/>
          <w:tblHeader/>
        </w:trPr>
        <w:tc>
          <w:tcPr>
            <w:tcW w:w="708" w:type="dxa"/>
            <w:tcBorders>
              <w:top w:val="single" w:sz="4" w:space="0" w:color="auto"/>
              <w:left w:val="single" w:sz="4" w:space="0" w:color="auto"/>
              <w:bottom w:val="single" w:sz="4" w:space="0" w:color="auto"/>
              <w:right w:val="single" w:sz="4" w:space="0" w:color="auto"/>
            </w:tcBorders>
            <w:noWrap/>
            <w:vAlign w:val="center"/>
            <w:hideMark/>
          </w:tcPr>
          <w:p w14:paraId="4B4D554E" w14:textId="77777777"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r w:rsidRPr="000161F1">
              <w:rPr>
                <w:rFonts w:eastAsia="Times New Roman" w:cs="Times New Roman"/>
                <w:b/>
                <w:bCs/>
                <w:color w:val="000000"/>
                <w:kern w:val="0"/>
                <w:sz w:val="26"/>
                <w:szCs w:val="26"/>
                <w14:ligatures w14:val="none"/>
              </w:rPr>
              <w:t>STT</w:t>
            </w:r>
          </w:p>
        </w:tc>
        <w:tc>
          <w:tcPr>
            <w:tcW w:w="7367" w:type="dxa"/>
            <w:tcBorders>
              <w:top w:val="single" w:sz="4" w:space="0" w:color="auto"/>
              <w:left w:val="nil"/>
              <w:bottom w:val="single" w:sz="4" w:space="0" w:color="auto"/>
              <w:right w:val="single" w:sz="4" w:space="0" w:color="auto"/>
            </w:tcBorders>
            <w:vAlign w:val="center"/>
            <w:hideMark/>
          </w:tcPr>
          <w:p w14:paraId="70CE72F7" w14:textId="77777777"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r w:rsidRPr="000161F1">
              <w:rPr>
                <w:rFonts w:eastAsia="Times New Roman" w:cs="Times New Roman"/>
                <w:b/>
                <w:bCs/>
                <w:color w:val="000000"/>
                <w:kern w:val="0"/>
                <w:sz w:val="26"/>
                <w:szCs w:val="26"/>
                <w14:ligatures w14:val="none"/>
              </w:rPr>
              <w:t>NỘI DUNG YÊU CẦU</w:t>
            </w:r>
          </w:p>
        </w:tc>
        <w:tc>
          <w:tcPr>
            <w:tcW w:w="1418" w:type="dxa"/>
            <w:tcBorders>
              <w:top w:val="single" w:sz="4" w:space="0" w:color="auto"/>
              <w:left w:val="nil"/>
              <w:bottom w:val="single" w:sz="4" w:space="0" w:color="auto"/>
              <w:right w:val="single" w:sz="4" w:space="0" w:color="auto"/>
            </w:tcBorders>
            <w:noWrap/>
            <w:vAlign w:val="center"/>
            <w:hideMark/>
          </w:tcPr>
          <w:p w14:paraId="3B1D6192" w14:textId="77777777" w:rsidR="004E1537" w:rsidRPr="000161F1" w:rsidRDefault="004E1537" w:rsidP="000161F1">
            <w:pPr>
              <w:spacing w:after="0" w:line="240" w:lineRule="auto"/>
              <w:jc w:val="center"/>
              <w:rPr>
                <w:rFonts w:eastAsia="Times New Roman" w:cs="Times New Roman"/>
                <w:b/>
                <w:bCs/>
                <w:color w:val="000000"/>
                <w:kern w:val="0"/>
                <w:sz w:val="26"/>
                <w:szCs w:val="26"/>
                <w14:ligatures w14:val="none"/>
              </w:rPr>
            </w:pPr>
            <w:r w:rsidRPr="000161F1">
              <w:rPr>
                <w:rFonts w:eastAsia="Times New Roman" w:cs="Times New Roman"/>
                <w:b/>
                <w:bCs/>
                <w:color w:val="000000"/>
                <w:kern w:val="0"/>
                <w:sz w:val="26"/>
                <w:szCs w:val="26"/>
                <w14:ligatures w14:val="none"/>
              </w:rPr>
              <w:t>Tiêu chí cơ bản (*)</w:t>
            </w:r>
          </w:p>
        </w:tc>
      </w:tr>
      <w:tr w:rsidR="004E1537" w:rsidRPr="000161F1" w14:paraId="5BADA239"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170DD050" w14:textId="5191A300"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r w:rsidRPr="000161F1">
              <w:rPr>
                <w:rFonts w:eastAsia="Times New Roman" w:cs="Times New Roman"/>
                <w:b/>
                <w:bCs/>
                <w:color w:val="000000"/>
                <w:kern w:val="0"/>
                <w:sz w:val="26"/>
                <w:szCs w:val="26"/>
                <w14:ligatures w14:val="none"/>
              </w:rPr>
              <w:t>A</w:t>
            </w:r>
          </w:p>
        </w:tc>
        <w:tc>
          <w:tcPr>
            <w:tcW w:w="7367" w:type="dxa"/>
            <w:tcBorders>
              <w:top w:val="nil"/>
              <w:left w:val="nil"/>
              <w:bottom w:val="single" w:sz="4" w:space="0" w:color="auto"/>
              <w:right w:val="single" w:sz="4" w:space="0" w:color="auto"/>
            </w:tcBorders>
            <w:noWrap/>
            <w:vAlign w:val="center"/>
            <w:hideMark/>
          </w:tcPr>
          <w:p w14:paraId="07FD3BBF" w14:textId="6F5B8BBD" w:rsidR="004E1537" w:rsidRPr="000161F1" w:rsidRDefault="004E1537" w:rsidP="004E1537">
            <w:pPr>
              <w:spacing w:after="0" w:line="240" w:lineRule="auto"/>
              <w:rPr>
                <w:rFonts w:eastAsia="Times New Roman" w:cs="Times New Roman"/>
                <w:b/>
                <w:bCs/>
                <w:color w:val="000000"/>
                <w:kern w:val="0"/>
                <w:sz w:val="26"/>
                <w:szCs w:val="26"/>
                <w14:ligatures w14:val="none"/>
              </w:rPr>
            </w:pPr>
            <w:r w:rsidRPr="000161F1">
              <w:rPr>
                <w:rFonts w:eastAsia="Times New Roman" w:cs="Times New Roman"/>
                <w:b/>
                <w:bCs/>
                <w:color w:val="000000"/>
                <w:kern w:val="0"/>
                <w:sz w:val="26"/>
                <w:szCs w:val="26"/>
                <w14:ligatures w14:val="none"/>
              </w:rPr>
              <w:t>YÊU CẦU CHUNG</w:t>
            </w:r>
          </w:p>
        </w:tc>
        <w:tc>
          <w:tcPr>
            <w:tcW w:w="1418" w:type="dxa"/>
            <w:tcBorders>
              <w:top w:val="nil"/>
              <w:left w:val="nil"/>
              <w:bottom w:val="single" w:sz="4" w:space="0" w:color="auto"/>
              <w:right w:val="single" w:sz="4" w:space="0" w:color="auto"/>
            </w:tcBorders>
            <w:noWrap/>
            <w:vAlign w:val="center"/>
            <w:hideMark/>
          </w:tcPr>
          <w:p w14:paraId="18E9C816" w14:textId="0B97F21D" w:rsidR="004E1537" w:rsidRPr="000161F1" w:rsidRDefault="004E1537" w:rsidP="000161F1">
            <w:pPr>
              <w:spacing w:after="0" w:line="240" w:lineRule="auto"/>
              <w:jc w:val="center"/>
              <w:rPr>
                <w:rFonts w:ascii="Aptos Narrow" w:eastAsia="Times New Roman" w:hAnsi="Aptos Narrow" w:cs="Times New Roman"/>
                <w:color w:val="000000"/>
                <w:kern w:val="0"/>
                <w:sz w:val="26"/>
                <w:szCs w:val="26"/>
                <w14:ligatures w14:val="none"/>
              </w:rPr>
            </w:pPr>
          </w:p>
        </w:tc>
      </w:tr>
      <w:tr w:rsidR="004E1537" w:rsidRPr="000161F1" w14:paraId="72806BD6"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2F354152" w14:textId="5B270A2B"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2917ADBF" w14:textId="45B13969"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Thiết bị mới 100%. Sản xuất từ năm 2025 trở về sau</w:t>
            </w:r>
          </w:p>
        </w:tc>
        <w:tc>
          <w:tcPr>
            <w:tcW w:w="1418" w:type="dxa"/>
            <w:tcBorders>
              <w:top w:val="nil"/>
              <w:left w:val="nil"/>
              <w:bottom w:val="single" w:sz="4" w:space="0" w:color="auto"/>
              <w:right w:val="single" w:sz="4" w:space="0" w:color="auto"/>
            </w:tcBorders>
            <w:noWrap/>
            <w:vAlign w:val="center"/>
            <w:hideMark/>
          </w:tcPr>
          <w:p w14:paraId="0C7152C1" w14:textId="4B5A31C7"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0161F1" w:rsidRPr="000161F1" w14:paraId="32DF810C" w14:textId="77777777" w:rsidTr="0084262E">
        <w:trPr>
          <w:trHeight w:val="20"/>
        </w:trPr>
        <w:tc>
          <w:tcPr>
            <w:tcW w:w="708" w:type="dxa"/>
            <w:tcBorders>
              <w:top w:val="nil"/>
              <w:left w:val="single" w:sz="4" w:space="0" w:color="auto"/>
              <w:bottom w:val="single" w:sz="4" w:space="0" w:color="auto"/>
              <w:right w:val="single" w:sz="4" w:space="0" w:color="auto"/>
            </w:tcBorders>
            <w:noWrap/>
            <w:vAlign w:val="center"/>
            <w:hideMark/>
          </w:tcPr>
          <w:p w14:paraId="43B5D3A6" w14:textId="03BE054B" w:rsidR="000161F1" w:rsidRPr="000161F1" w:rsidRDefault="000161F1" w:rsidP="000161F1">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31855827" w14:textId="3AF44717" w:rsidR="000161F1" w:rsidRPr="000161F1" w:rsidRDefault="000161F1" w:rsidP="000161F1">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Xuất xứ: G7 hoặc Châu Âu</w:t>
            </w:r>
          </w:p>
        </w:tc>
        <w:tc>
          <w:tcPr>
            <w:tcW w:w="1418" w:type="dxa"/>
            <w:tcBorders>
              <w:top w:val="nil"/>
              <w:left w:val="nil"/>
              <w:bottom w:val="single" w:sz="4" w:space="0" w:color="auto"/>
              <w:right w:val="single" w:sz="4" w:space="0" w:color="auto"/>
            </w:tcBorders>
            <w:noWrap/>
            <w:hideMark/>
          </w:tcPr>
          <w:p w14:paraId="6393A9A1" w14:textId="7A6FC824" w:rsidR="000161F1"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sidRPr="00FF19B8">
              <w:rPr>
                <w:rFonts w:ascii="Aptos Narrow" w:eastAsia="Times New Roman" w:hAnsi="Aptos Narrow" w:cs="Times New Roman"/>
                <w:color w:val="000000"/>
                <w:kern w:val="0"/>
                <w:sz w:val="26"/>
                <w:szCs w:val="26"/>
                <w14:ligatures w14:val="none"/>
              </w:rPr>
              <w:t>*</w:t>
            </w:r>
          </w:p>
        </w:tc>
      </w:tr>
      <w:tr w:rsidR="000161F1" w:rsidRPr="000161F1" w14:paraId="23468253" w14:textId="77777777" w:rsidTr="0084262E">
        <w:trPr>
          <w:trHeight w:val="20"/>
        </w:trPr>
        <w:tc>
          <w:tcPr>
            <w:tcW w:w="708" w:type="dxa"/>
            <w:tcBorders>
              <w:top w:val="nil"/>
              <w:left w:val="single" w:sz="4" w:space="0" w:color="auto"/>
              <w:bottom w:val="single" w:sz="4" w:space="0" w:color="auto"/>
              <w:right w:val="single" w:sz="4" w:space="0" w:color="auto"/>
            </w:tcBorders>
            <w:noWrap/>
            <w:vAlign w:val="center"/>
            <w:hideMark/>
          </w:tcPr>
          <w:p w14:paraId="436670FE" w14:textId="2BDDB06A" w:rsidR="000161F1" w:rsidRPr="000161F1" w:rsidRDefault="000161F1" w:rsidP="000161F1">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4C098CA0" w14:textId="4857FDF2" w:rsidR="000161F1" w:rsidRPr="000161F1" w:rsidRDefault="000161F1" w:rsidP="000161F1">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Điện áp hoạt động của máy chính 220-240 V, 50Hz.</w:t>
            </w:r>
          </w:p>
        </w:tc>
        <w:tc>
          <w:tcPr>
            <w:tcW w:w="1418" w:type="dxa"/>
            <w:tcBorders>
              <w:top w:val="nil"/>
              <w:left w:val="nil"/>
              <w:bottom w:val="single" w:sz="4" w:space="0" w:color="auto"/>
              <w:right w:val="single" w:sz="4" w:space="0" w:color="auto"/>
            </w:tcBorders>
            <w:noWrap/>
            <w:hideMark/>
          </w:tcPr>
          <w:p w14:paraId="2564B37D" w14:textId="2D5E07F6" w:rsidR="000161F1"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sidRPr="00FF19B8">
              <w:rPr>
                <w:rFonts w:ascii="Aptos Narrow" w:eastAsia="Times New Roman" w:hAnsi="Aptos Narrow" w:cs="Times New Roman"/>
                <w:color w:val="000000"/>
                <w:kern w:val="0"/>
                <w:sz w:val="26"/>
                <w:szCs w:val="26"/>
                <w14:ligatures w14:val="none"/>
              </w:rPr>
              <w:t>*</w:t>
            </w:r>
          </w:p>
        </w:tc>
      </w:tr>
      <w:tr w:rsidR="004E1537" w:rsidRPr="000161F1" w14:paraId="0874896E"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630281AB" w14:textId="72C5A5C0"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72355CF4" w14:textId="72B5F66A"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Điều kiện môi trường hoạt động của máy chính trong khoảng:</w:t>
            </w:r>
          </w:p>
        </w:tc>
        <w:tc>
          <w:tcPr>
            <w:tcW w:w="1418" w:type="dxa"/>
            <w:tcBorders>
              <w:top w:val="nil"/>
              <w:left w:val="nil"/>
              <w:bottom w:val="single" w:sz="4" w:space="0" w:color="auto"/>
              <w:right w:val="single" w:sz="4" w:space="0" w:color="auto"/>
            </w:tcBorders>
            <w:noWrap/>
            <w:vAlign w:val="center"/>
            <w:hideMark/>
          </w:tcPr>
          <w:p w14:paraId="043BE2B2" w14:textId="5F6F06E4" w:rsidR="004E1537" w:rsidRPr="000161F1" w:rsidRDefault="004E1537" w:rsidP="000161F1">
            <w:pPr>
              <w:spacing w:after="0" w:line="240" w:lineRule="auto"/>
              <w:jc w:val="center"/>
              <w:rPr>
                <w:rFonts w:ascii="Aptos Narrow" w:eastAsia="Times New Roman" w:hAnsi="Aptos Narrow" w:cs="Times New Roman"/>
                <w:color w:val="000000"/>
                <w:kern w:val="0"/>
                <w:sz w:val="26"/>
                <w:szCs w:val="26"/>
                <w14:ligatures w14:val="none"/>
              </w:rPr>
            </w:pPr>
          </w:p>
        </w:tc>
      </w:tr>
      <w:tr w:rsidR="000161F1" w:rsidRPr="000161F1" w14:paraId="633F013B" w14:textId="77777777" w:rsidTr="00A40E04">
        <w:trPr>
          <w:trHeight w:val="20"/>
        </w:trPr>
        <w:tc>
          <w:tcPr>
            <w:tcW w:w="708" w:type="dxa"/>
            <w:tcBorders>
              <w:top w:val="nil"/>
              <w:left w:val="single" w:sz="4" w:space="0" w:color="auto"/>
              <w:bottom w:val="single" w:sz="4" w:space="0" w:color="auto"/>
              <w:right w:val="single" w:sz="4" w:space="0" w:color="auto"/>
            </w:tcBorders>
            <w:noWrap/>
            <w:vAlign w:val="center"/>
            <w:hideMark/>
          </w:tcPr>
          <w:p w14:paraId="79C8EE5D" w14:textId="2374AF63" w:rsidR="000161F1" w:rsidRPr="000161F1" w:rsidRDefault="000161F1" w:rsidP="000161F1">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2C6D68D6" w14:textId="77777777" w:rsidR="000161F1" w:rsidRPr="000161F1" w:rsidRDefault="000161F1" w:rsidP="000161F1">
            <w:pPr>
              <w:spacing w:after="0" w:line="240" w:lineRule="auto"/>
              <w:rPr>
                <w:rFonts w:eastAsia="Times New Roman" w:cs="Times New Roman"/>
                <w:color w:val="000000"/>
                <w:kern w:val="0"/>
                <w:sz w:val="26"/>
                <w:szCs w:val="26"/>
                <w14:ligatures w14:val="none"/>
              </w:rPr>
            </w:pPr>
            <w:r w:rsidRPr="000161F1">
              <w:rPr>
                <w:rFonts w:eastAsia="Times New Roman" w:cs="Times New Roman"/>
                <w:iCs/>
                <w:color w:val="000000"/>
                <w:kern w:val="0"/>
                <w:sz w:val="26"/>
                <w:szCs w:val="26"/>
                <w14:ligatures w14:val="none"/>
              </w:rPr>
              <w:t>+ Nhiệt độ tối đa đến: ≥ 30 độ C</w:t>
            </w:r>
          </w:p>
        </w:tc>
        <w:tc>
          <w:tcPr>
            <w:tcW w:w="1418" w:type="dxa"/>
            <w:tcBorders>
              <w:top w:val="nil"/>
              <w:left w:val="nil"/>
              <w:bottom w:val="single" w:sz="4" w:space="0" w:color="auto"/>
              <w:right w:val="single" w:sz="4" w:space="0" w:color="auto"/>
            </w:tcBorders>
            <w:noWrap/>
            <w:hideMark/>
          </w:tcPr>
          <w:p w14:paraId="7C5BA7BD" w14:textId="5E3662FA" w:rsidR="000161F1"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sidRPr="00CC087A">
              <w:rPr>
                <w:rFonts w:ascii="Aptos Narrow" w:eastAsia="Times New Roman" w:hAnsi="Aptos Narrow" w:cs="Times New Roman"/>
                <w:color w:val="000000"/>
                <w:kern w:val="0"/>
                <w:sz w:val="26"/>
                <w:szCs w:val="26"/>
                <w14:ligatures w14:val="none"/>
              </w:rPr>
              <w:t>*</w:t>
            </w:r>
          </w:p>
        </w:tc>
      </w:tr>
      <w:tr w:rsidR="000161F1" w:rsidRPr="000161F1" w14:paraId="0B4B6DBC" w14:textId="77777777" w:rsidTr="00A40E04">
        <w:trPr>
          <w:trHeight w:val="20"/>
        </w:trPr>
        <w:tc>
          <w:tcPr>
            <w:tcW w:w="708" w:type="dxa"/>
            <w:tcBorders>
              <w:top w:val="nil"/>
              <w:left w:val="single" w:sz="4" w:space="0" w:color="auto"/>
              <w:bottom w:val="single" w:sz="4" w:space="0" w:color="auto"/>
              <w:right w:val="single" w:sz="4" w:space="0" w:color="auto"/>
            </w:tcBorders>
            <w:noWrap/>
            <w:vAlign w:val="center"/>
            <w:hideMark/>
          </w:tcPr>
          <w:p w14:paraId="031F3324" w14:textId="4E792D86" w:rsidR="000161F1" w:rsidRPr="000161F1" w:rsidRDefault="000161F1" w:rsidP="000161F1">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5EF9A579" w14:textId="77777777" w:rsidR="000161F1" w:rsidRPr="000161F1" w:rsidRDefault="000161F1" w:rsidP="000161F1">
            <w:pPr>
              <w:spacing w:after="0" w:line="240" w:lineRule="auto"/>
              <w:rPr>
                <w:rFonts w:eastAsia="Times New Roman" w:cs="Times New Roman"/>
                <w:color w:val="000000"/>
                <w:kern w:val="0"/>
                <w:sz w:val="26"/>
                <w:szCs w:val="26"/>
                <w14:ligatures w14:val="none"/>
              </w:rPr>
            </w:pPr>
            <w:r w:rsidRPr="000161F1">
              <w:rPr>
                <w:rFonts w:eastAsia="Times New Roman" w:cs="Times New Roman"/>
                <w:iCs/>
                <w:color w:val="000000"/>
                <w:kern w:val="0"/>
                <w:sz w:val="26"/>
                <w:szCs w:val="26"/>
                <w14:ligatures w14:val="none"/>
              </w:rPr>
              <w:t>+ Độ ẩm tối đa đến: ≥ 75 %.</w:t>
            </w:r>
          </w:p>
        </w:tc>
        <w:tc>
          <w:tcPr>
            <w:tcW w:w="1418" w:type="dxa"/>
            <w:tcBorders>
              <w:top w:val="nil"/>
              <w:left w:val="nil"/>
              <w:bottom w:val="single" w:sz="4" w:space="0" w:color="auto"/>
              <w:right w:val="single" w:sz="4" w:space="0" w:color="auto"/>
            </w:tcBorders>
            <w:noWrap/>
            <w:hideMark/>
          </w:tcPr>
          <w:p w14:paraId="2A4DF20C" w14:textId="677FEC9B" w:rsidR="000161F1"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sidRPr="00CC087A">
              <w:rPr>
                <w:rFonts w:ascii="Aptos Narrow" w:eastAsia="Times New Roman" w:hAnsi="Aptos Narrow" w:cs="Times New Roman"/>
                <w:color w:val="000000"/>
                <w:kern w:val="0"/>
                <w:sz w:val="26"/>
                <w:szCs w:val="26"/>
                <w14:ligatures w14:val="none"/>
              </w:rPr>
              <w:t>*</w:t>
            </w:r>
          </w:p>
        </w:tc>
      </w:tr>
      <w:tr w:rsidR="004E1537" w:rsidRPr="000161F1" w14:paraId="3EE68F99"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67BD81B0" w14:textId="19D44F3D"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r w:rsidRPr="000161F1">
              <w:rPr>
                <w:rFonts w:eastAsia="Times New Roman" w:cs="Times New Roman"/>
                <w:b/>
                <w:bCs/>
                <w:color w:val="000000"/>
                <w:kern w:val="0"/>
                <w:sz w:val="26"/>
                <w:szCs w:val="26"/>
                <w14:ligatures w14:val="none"/>
              </w:rPr>
              <w:t>B</w:t>
            </w:r>
          </w:p>
        </w:tc>
        <w:tc>
          <w:tcPr>
            <w:tcW w:w="7367" w:type="dxa"/>
            <w:tcBorders>
              <w:top w:val="nil"/>
              <w:left w:val="nil"/>
              <w:bottom w:val="single" w:sz="4" w:space="0" w:color="auto"/>
              <w:right w:val="single" w:sz="4" w:space="0" w:color="auto"/>
            </w:tcBorders>
            <w:noWrap/>
            <w:vAlign w:val="center"/>
            <w:hideMark/>
          </w:tcPr>
          <w:p w14:paraId="6C252636" w14:textId="41EA3FF8" w:rsidR="004E1537" w:rsidRPr="000161F1" w:rsidRDefault="004E1537" w:rsidP="004E1537">
            <w:pPr>
              <w:spacing w:after="0" w:line="240" w:lineRule="auto"/>
              <w:rPr>
                <w:rFonts w:eastAsia="Times New Roman" w:cs="Times New Roman"/>
                <w:b/>
                <w:bCs/>
                <w:color w:val="000000"/>
                <w:kern w:val="0"/>
                <w:sz w:val="26"/>
                <w:szCs w:val="26"/>
                <w14:ligatures w14:val="none"/>
              </w:rPr>
            </w:pPr>
            <w:r w:rsidRPr="000161F1">
              <w:rPr>
                <w:rFonts w:eastAsia="Times New Roman" w:cs="Times New Roman"/>
                <w:b/>
                <w:bCs/>
                <w:color w:val="000000"/>
                <w:kern w:val="0"/>
                <w:sz w:val="26"/>
                <w:szCs w:val="26"/>
                <w14:ligatures w14:val="none"/>
              </w:rPr>
              <w:t xml:space="preserve">YÊU CẦU CẤU HÌNH </w:t>
            </w:r>
          </w:p>
        </w:tc>
        <w:tc>
          <w:tcPr>
            <w:tcW w:w="1418" w:type="dxa"/>
            <w:tcBorders>
              <w:top w:val="nil"/>
              <w:left w:val="nil"/>
              <w:bottom w:val="single" w:sz="4" w:space="0" w:color="auto"/>
              <w:right w:val="single" w:sz="4" w:space="0" w:color="auto"/>
            </w:tcBorders>
            <w:noWrap/>
            <w:vAlign w:val="center"/>
            <w:hideMark/>
          </w:tcPr>
          <w:p w14:paraId="6837C752" w14:textId="2C406A27" w:rsidR="004E1537" w:rsidRPr="000161F1" w:rsidRDefault="004E1537" w:rsidP="000161F1">
            <w:pPr>
              <w:spacing w:after="0" w:line="240" w:lineRule="auto"/>
              <w:jc w:val="center"/>
              <w:rPr>
                <w:rFonts w:ascii="Aptos Narrow" w:eastAsia="Times New Roman" w:hAnsi="Aptos Narrow" w:cs="Times New Roman"/>
                <w:color w:val="000000"/>
                <w:kern w:val="0"/>
                <w:sz w:val="26"/>
                <w:szCs w:val="26"/>
                <w14:ligatures w14:val="none"/>
              </w:rPr>
            </w:pPr>
          </w:p>
        </w:tc>
      </w:tr>
      <w:tr w:rsidR="000161F1" w:rsidRPr="000161F1" w14:paraId="5209917F" w14:textId="77777777" w:rsidTr="008A34CE">
        <w:trPr>
          <w:trHeight w:val="20"/>
        </w:trPr>
        <w:tc>
          <w:tcPr>
            <w:tcW w:w="708" w:type="dxa"/>
            <w:tcBorders>
              <w:top w:val="nil"/>
              <w:left w:val="single" w:sz="4" w:space="0" w:color="auto"/>
              <w:bottom w:val="single" w:sz="4" w:space="0" w:color="auto"/>
              <w:right w:val="single" w:sz="4" w:space="0" w:color="auto"/>
            </w:tcBorders>
            <w:noWrap/>
            <w:vAlign w:val="center"/>
            <w:hideMark/>
          </w:tcPr>
          <w:p w14:paraId="2E1FAF42" w14:textId="00F09DAC" w:rsidR="000161F1" w:rsidRPr="000161F1" w:rsidRDefault="000161F1" w:rsidP="000161F1">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1093462E" w14:textId="49BB47FA" w:rsidR="000161F1" w:rsidRPr="000161F1" w:rsidRDefault="000161F1" w:rsidP="000161F1">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Bộ xử lý hình ảnh: 01 bộ</w:t>
            </w:r>
          </w:p>
        </w:tc>
        <w:tc>
          <w:tcPr>
            <w:tcW w:w="1418" w:type="dxa"/>
            <w:tcBorders>
              <w:top w:val="nil"/>
              <w:left w:val="nil"/>
              <w:bottom w:val="single" w:sz="4" w:space="0" w:color="auto"/>
              <w:right w:val="single" w:sz="4" w:space="0" w:color="auto"/>
            </w:tcBorders>
            <w:noWrap/>
            <w:hideMark/>
          </w:tcPr>
          <w:p w14:paraId="7CF805F5" w14:textId="7DA4A8EC" w:rsidR="000161F1"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sidRPr="001C05F9">
              <w:rPr>
                <w:rFonts w:ascii="Aptos Narrow" w:eastAsia="Times New Roman" w:hAnsi="Aptos Narrow" w:cs="Times New Roman"/>
                <w:color w:val="000000"/>
                <w:kern w:val="0"/>
                <w:sz w:val="26"/>
                <w:szCs w:val="26"/>
                <w14:ligatures w14:val="none"/>
              </w:rPr>
              <w:t>*</w:t>
            </w:r>
          </w:p>
        </w:tc>
      </w:tr>
      <w:tr w:rsidR="000161F1" w:rsidRPr="000161F1" w14:paraId="423E76ED" w14:textId="77777777" w:rsidTr="008A34CE">
        <w:trPr>
          <w:trHeight w:val="20"/>
        </w:trPr>
        <w:tc>
          <w:tcPr>
            <w:tcW w:w="708" w:type="dxa"/>
            <w:tcBorders>
              <w:top w:val="nil"/>
              <w:left w:val="single" w:sz="4" w:space="0" w:color="auto"/>
              <w:bottom w:val="single" w:sz="4" w:space="0" w:color="auto"/>
              <w:right w:val="single" w:sz="4" w:space="0" w:color="auto"/>
            </w:tcBorders>
            <w:noWrap/>
            <w:vAlign w:val="center"/>
            <w:hideMark/>
          </w:tcPr>
          <w:p w14:paraId="541F9AF7" w14:textId="29DD800A" w:rsidR="000161F1" w:rsidRPr="000161F1" w:rsidRDefault="000161F1" w:rsidP="000161F1">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5B88C9CC" w14:textId="30C52B3F" w:rsidR="000161F1" w:rsidRPr="000161F1" w:rsidRDefault="000161F1" w:rsidP="000161F1">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Nguồn sáng: 01 cái</w:t>
            </w:r>
          </w:p>
        </w:tc>
        <w:tc>
          <w:tcPr>
            <w:tcW w:w="1418" w:type="dxa"/>
            <w:tcBorders>
              <w:top w:val="nil"/>
              <w:left w:val="nil"/>
              <w:bottom w:val="single" w:sz="4" w:space="0" w:color="auto"/>
              <w:right w:val="single" w:sz="4" w:space="0" w:color="auto"/>
            </w:tcBorders>
            <w:noWrap/>
            <w:hideMark/>
          </w:tcPr>
          <w:p w14:paraId="29B28FAC" w14:textId="30F15BAC" w:rsidR="000161F1"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sidRPr="001C05F9">
              <w:rPr>
                <w:rFonts w:ascii="Aptos Narrow" w:eastAsia="Times New Roman" w:hAnsi="Aptos Narrow" w:cs="Times New Roman"/>
                <w:color w:val="000000"/>
                <w:kern w:val="0"/>
                <w:sz w:val="26"/>
                <w:szCs w:val="26"/>
                <w14:ligatures w14:val="none"/>
              </w:rPr>
              <w:t>*</w:t>
            </w:r>
          </w:p>
        </w:tc>
      </w:tr>
      <w:tr w:rsidR="000161F1" w:rsidRPr="000161F1" w14:paraId="6E77E159" w14:textId="77777777" w:rsidTr="008A34CE">
        <w:trPr>
          <w:trHeight w:val="20"/>
        </w:trPr>
        <w:tc>
          <w:tcPr>
            <w:tcW w:w="708" w:type="dxa"/>
            <w:tcBorders>
              <w:top w:val="nil"/>
              <w:left w:val="single" w:sz="4" w:space="0" w:color="auto"/>
              <w:bottom w:val="single" w:sz="4" w:space="0" w:color="auto"/>
              <w:right w:val="single" w:sz="4" w:space="0" w:color="auto"/>
            </w:tcBorders>
            <w:noWrap/>
            <w:vAlign w:val="center"/>
            <w:hideMark/>
          </w:tcPr>
          <w:p w14:paraId="716539D6" w14:textId="3185CE16" w:rsidR="000161F1" w:rsidRPr="000161F1" w:rsidRDefault="000161F1" w:rsidP="000161F1">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5368BB7B" w14:textId="1718D92B" w:rsidR="000161F1" w:rsidRPr="000161F1" w:rsidRDefault="000161F1" w:rsidP="000161F1">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Màn hình chuyên dụng: 01 cái</w:t>
            </w:r>
          </w:p>
        </w:tc>
        <w:tc>
          <w:tcPr>
            <w:tcW w:w="1418" w:type="dxa"/>
            <w:tcBorders>
              <w:top w:val="nil"/>
              <w:left w:val="nil"/>
              <w:bottom w:val="single" w:sz="4" w:space="0" w:color="auto"/>
              <w:right w:val="single" w:sz="4" w:space="0" w:color="auto"/>
            </w:tcBorders>
            <w:noWrap/>
            <w:hideMark/>
          </w:tcPr>
          <w:p w14:paraId="73ED3785" w14:textId="3656ABBA" w:rsidR="000161F1"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sidRPr="001C05F9">
              <w:rPr>
                <w:rFonts w:ascii="Aptos Narrow" w:eastAsia="Times New Roman" w:hAnsi="Aptos Narrow" w:cs="Times New Roman"/>
                <w:color w:val="000000"/>
                <w:kern w:val="0"/>
                <w:sz w:val="26"/>
                <w:szCs w:val="26"/>
                <w14:ligatures w14:val="none"/>
              </w:rPr>
              <w:t>*</w:t>
            </w:r>
          </w:p>
        </w:tc>
      </w:tr>
      <w:tr w:rsidR="000161F1" w:rsidRPr="000161F1" w14:paraId="1CB1CE82" w14:textId="77777777" w:rsidTr="008A34CE">
        <w:trPr>
          <w:trHeight w:val="20"/>
        </w:trPr>
        <w:tc>
          <w:tcPr>
            <w:tcW w:w="708" w:type="dxa"/>
            <w:tcBorders>
              <w:top w:val="nil"/>
              <w:left w:val="single" w:sz="4" w:space="0" w:color="auto"/>
              <w:bottom w:val="single" w:sz="4" w:space="0" w:color="auto"/>
              <w:right w:val="single" w:sz="4" w:space="0" w:color="auto"/>
            </w:tcBorders>
            <w:noWrap/>
            <w:vAlign w:val="center"/>
            <w:hideMark/>
          </w:tcPr>
          <w:p w14:paraId="080D133D" w14:textId="753FE7C9" w:rsidR="000161F1" w:rsidRPr="000161F1" w:rsidRDefault="000161F1" w:rsidP="000161F1">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78A7C108" w14:textId="2F5012D3" w:rsidR="000161F1" w:rsidRPr="000161F1" w:rsidRDefault="000161F1" w:rsidP="000161F1">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Đầu camera: 01 cái</w:t>
            </w:r>
          </w:p>
        </w:tc>
        <w:tc>
          <w:tcPr>
            <w:tcW w:w="1418" w:type="dxa"/>
            <w:tcBorders>
              <w:top w:val="nil"/>
              <w:left w:val="nil"/>
              <w:bottom w:val="single" w:sz="4" w:space="0" w:color="auto"/>
              <w:right w:val="single" w:sz="4" w:space="0" w:color="auto"/>
            </w:tcBorders>
            <w:noWrap/>
            <w:hideMark/>
          </w:tcPr>
          <w:p w14:paraId="56A540BF" w14:textId="3606DB08" w:rsidR="000161F1"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sidRPr="001C05F9">
              <w:rPr>
                <w:rFonts w:ascii="Aptos Narrow" w:eastAsia="Times New Roman" w:hAnsi="Aptos Narrow" w:cs="Times New Roman"/>
                <w:color w:val="000000"/>
                <w:kern w:val="0"/>
                <w:sz w:val="26"/>
                <w:szCs w:val="26"/>
                <w14:ligatures w14:val="none"/>
              </w:rPr>
              <w:t>*</w:t>
            </w:r>
          </w:p>
        </w:tc>
      </w:tr>
      <w:tr w:rsidR="000161F1" w:rsidRPr="000161F1" w14:paraId="1DA4A9B8" w14:textId="77777777" w:rsidTr="008A34CE">
        <w:trPr>
          <w:trHeight w:val="20"/>
        </w:trPr>
        <w:tc>
          <w:tcPr>
            <w:tcW w:w="708" w:type="dxa"/>
            <w:tcBorders>
              <w:top w:val="nil"/>
              <w:left w:val="single" w:sz="4" w:space="0" w:color="auto"/>
              <w:bottom w:val="single" w:sz="4" w:space="0" w:color="auto"/>
              <w:right w:val="single" w:sz="4" w:space="0" w:color="auto"/>
            </w:tcBorders>
            <w:noWrap/>
            <w:vAlign w:val="center"/>
            <w:hideMark/>
          </w:tcPr>
          <w:p w14:paraId="6C4C1303" w14:textId="2FABFEA6" w:rsidR="000161F1" w:rsidRPr="000161F1" w:rsidRDefault="000161F1" w:rsidP="000161F1">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3D82465D" w14:textId="2DEEF814" w:rsidR="000161F1" w:rsidRPr="000161F1" w:rsidRDefault="000161F1" w:rsidP="000161F1">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lang w:val="fr-FR"/>
                <w14:ligatures w14:val="none"/>
              </w:rPr>
              <w:t>-</w:t>
            </w:r>
            <w:r w:rsidRPr="000161F1">
              <w:rPr>
                <w:rFonts w:eastAsia="Times New Roman" w:cs="Times New Roman"/>
                <w:color w:val="000000"/>
                <w:kern w:val="0"/>
                <w:sz w:val="26"/>
                <w:szCs w:val="26"/>
                <w:lang w:val="fr-FR"/>
                <w14:ligatures w14:val="none"/>
              </w:rPr>
              <w:t xml:space="preserve"> Ống kính soi 2D, ICG: 01 cái</w:t>
            </w:r>
          </w:p>
        </w:tc>
        <w:tc>
          <w:tcPr>
            <w:tcW w:w="1418" w:type="dxa"/>
            <w:tcBorders>
              <w:top w:val="nil"/>
              <w:left w:val="nil"/>
              <w:bottom w:val="single" w:sz="4" w:space="0" w:color="auto"/>
              <w:right w:val="single" w:sz="4" w:space="0" w:color="auto"/>
            </w:tcBorders>
            <w:noWrap/>
            <w:hideMark/>
          </w:tcPr>
          <w:p w14:paraId="49D22365" w14:textId="400DA14A" w:rsidR="000161F1"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sidRPr="001C05F9">
              <w:rPr>
                <w:rFonts w:ascii="Aptos Narrow" w:eastAsia="Times New Roman" w:hAnsi="Aptos Narrow" w:cs="Times New Roman"/>
                <w:color w:val="000000"/>
                <w:kern w:val="0"/>
                <w:sz w:val="26"/>
                <w:szCs w:val="26"/>
                <w14:ligatures w14:val="none"/>
              </w:rPr>
              <w:t>*</w:t>
            </w:r>
          </w:p>
        </w:tc>
      </w:tr>
      <w:tr w:rsidR="000161F1" w:rsidRPr="000161F1" w14:paraId="28B86364" w14:textId="77777777" w:rsidTr="008A34CE">
        <w:trPr>
          <w:trHeight w:val="20"/>
        </w:trPr>
        <w:tc>
          <w:tcPr>
            <w:tcW w:w="708" w:type="dxa"/>
            <w:tcBorders>
              <w:top w:val="nil"/>
              <w:left w:val="single" w:sz="4" w:space="0" w:color="auto"/>
              <w:bottom w:val="single" w:sz="4" w:space="0" w:color="auto"/>
              <w:right w:val="single" w:sz="4" w:space="0" w:color="auto"/>
            </w:tcBorders>
            <w:noWrap/>
            <w:vAlign w:val="center"/>
            <w:hideMark/>
          </w:tcPr>
          <w:p w14:paraId="510FAB05" w14:textId="7454E278" w:rsidR="000161F1" w:rsidRPr="000161F1" w:rsidRDefault="000161F1" w:rsidP="000161F1">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6120BAFA" w14:textId="43AFDF6C" w:rsidR="000161F1" w:rsidRPr="000161F1" w:rsidRDefault="000161F1" w:rsidP="000161F1">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Máy bơm khí CO2: 01 cái</w:t>
            </w:r>
          </w:p>
        </w:tc>
        <w:tc>
          <w:tcPr>
            <w:tcW w:w="1418" w:type="dxa"/>
            <w:tcBorders>
              <w:top w:val="nil"/>
              <w:left w:val="nil"/>
              <w:bottom w:val="single" w:sz="4" w:space="0" w:color="auto"/>
              <w:right w:val="single" w:sz="4" w:space="0" w:color="auto"/>
            </w:tcBorders>
            <w:noWrap/>
            <w:hideMark/>
          </w:tcPr>
          <w:p w14:paraId="3FB1F2B2" w14:textId="65F1767D" w:rsidR="000161F1"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sidRPr="001C05F9">
              <w:rPr>
                <w:rFonts w:ascii="Aptos Narrow" w:eastAsia="Times New Roman" w:hAnsi="Aptos Narrow" w:cs="Times New Roman"/>
                <w:color w:val="000000"/>
                <w:kern w:val="0"/>
                <w:sz w:val="26"/>
                <w:szCs w:val="26"/>
                <w14:ligatures w14:val="none"/>
              </w:rPr>
              <w:t>*</w:t>
            </w:r>
          </w:p>
        </w:tc>
      </w:tr>
      <w:tr w:rsidR="000161F1" w:rsidRPr="000161F1" w14:paraId="74D8D570" w14:textId="77777777" w:rsidTr="008A34CE">
        <w:trPr>
          <w:trHeight w:val="20"/>
        </w:trPr>
        <w:tc>
          <w:tcPr>
            <w:tcW w:w="708" w:type="dxa"/>
            <w:tcBorders>
              <w:top w:val="nil"/>
              <w:left w:val="single" w:sz="4" w:space="0" w:color="auto"/>
              <w:bottom w:val="single" w:sz="4" w:space="0" w:color="auto"/>
              <w:right w:val="single" w:sz="4" w:space="0" w:color="auto"/>
            </w:tcBorders>
            <w:noWrap/>
            <w:vAlign w:val="center"/>
            <w:hideMark/>
          </w:tcPr>
          <w:p w14:paraId="44C9CD2B" w14:textId="77811053" w:rsidR="000161F1" w:rsidRPr="000161F1" w:rsidRDefault="000161F1" w:rsidP="000161F1">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0CD0BC4C" w14:textId="4D1B0900" w:rsidR="000161F1" w:rsidRPr="000161F1" w:rsidRDefault="000161F1" w:rsidP="000161F1">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lang w:val="fr-FR"/>
                <w14:ligatures w14:val="none"/>
              </w:rPr>
              <w:t>-</w:t>
            </w:r>
            <w:r w:rsidRPr="000161F1">
              <w:rPr>
                <w:rFonts w:eastAsia="Times New Roman" w:cs="Times New Roman"/>
                <w:color w:val="000000"/>
                <w:kern w:val="0"/>
                <w:sz w:val="26"/>
                <w:szCs w:val="26"/>
                <w:lang w:val="fr-FR"/>
                <w14:ligatures w14:val="none"/>
              </w:rPr>
              <w:t xml:space="preserve"> Xe đặt máy nội soi: 01 cái</w:t>
            </w:r>
          </w:p>
        </w:tc>
        <w:tc>
          <w:tcPr>
            <w:tcW w:w="1418" w:type="dxa"/>
            <w:tcBorders>
              <w:top w:val="nil"/>
              <w:left w:val="nil"/>
              <w:bottom w:val="single" w:sz="4" w:space="0" w:color="auto"/>
              <w:right w:val="single" w:sz="4" w:space="0" w:color="auto"/>
            </w:tcBorders>
            <w:noWrap/>
            <w:hideMark/>
          </w:tcPr>
          <w:p w14:paraId="3ED462A3" w14:textId="7B5B74BF" w:rsidR="000161F1"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sidRPr="001C05F9">
              <w:rPr>
                <w:rFonts w:ascii="Aptos Narrow" w:eastAsia="Times New Roman" w:hAnsi="Aptos Narrow" w:cs="Times New Roman"/>
                <w:color w:val="000000"/>
                <w:kern w:val="0"/>
                <w:sz w:val="26"/>
                <w:szCs w:val="26"/>
                <w14:ligatures w14:val="none"/>
              </w:rPr>
              <w:t>*</w:t>
            </w:r>
          </w:p>
        </w:tc>
      </w:tr>
      <w:tr w:rsidR="000161F1" w:rsidRPr="000161F1" w14:paraId="2B94B0D3" w14:textId="77777777" w:rsidTr="008A34CE">
        <w:trPr>
          <w:trHeight w:val="20"/>
        </w:trPr>
        <w:tc>
          <w:tcPr>
            <w:tcW w:w="708" w:type="dxa"/>
            <w:tcBorders>
              <w:top w:val="nil"/>
              <w:left w:val="single" w:sz="4" w:space="0" w:color="auto"/>
              <w:bottom w:val="single" w:sz="4" w:space="0" w:color="auto"/>
              <w:right w:val="single" w:sz="4" w:space="0" w:color="auto"/>
            </w:tcBorders>
            <w:noWrap/>
            <w:vAlign w:val="center"/>
            <w:hideMark/>
          </w:tcPr>
          <w:p w14:paraId="3D811BCE" w14:textId="2D5C2E60" w:rsidR="000161F1" w:rsidRPr="000161F1" w:rsidRDefault="000161F1" w:rsidP="000161F1">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1D1479E4" w14:textId="21352BE1" w:rsidR="000161F1" w:rsidRPr="000161F1" w:rsidRDefault="000161F1" w:rsidP="000161F1">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lang w:val="fr-FR"/>
                <w14:ligatures w14:val="none"/>
              </w:rPr>
              <w:t>-</w:t>
            </w:r>
            <w:r w:rsidRPr="000161F1">
              <w:rPr>
                <w:rFonts w:eastAsia="Times New Roman" w:cs="Times New Roman"/>
                <w:color w:val="000000"/>
                <w:kern w:val="0"/>
                <w:sz w:val="26"/>
                <w:szCs w:val="26"/>
                <w:lang w:val="fr-FR"/>
                <w14:ligatures w14:val="none"/>
              </w:rPr>
              <w:t xml:space="preserve"> Tài liệu hướng dẫn sử dụng tiếng Việt + tiếng Anh: 01 bộ</w:t>
            </w:r>
          </w:p>
        </w:tc>
        <w:tc>
          <w:tcPr>
            <w:tcW w:w="1418" w:type="dxa"/>
            <w:tcBorders>
              <w:top w:val="nil"/>
              <w:left w:val="nil"/>
              <w:bottom w:val="single" w:sz="4" w:space="0" w:color="auto"/>
              <w:right w:val="single" w:sz="4" w:space="0" w:color="auto"/>
            </w:tcBorders>
            <w:noWrap/>
            <w:hideMark/>
          </w:tcPr>
          <w:p w14:paraId="3594E151" w14:textId="7E9AAD55" w:rsidR="000161F1"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sidRPr="001C05F9">
              <w:rPr>
                <w:rFonts w:ascii="Aptos Narrow" w:eastAsia="Times New Roman" w:hAnsi="Aptos Narrow" w:cs="Times New Roman"/>
                <w:color w:val="000000"/>
                <w:kern w:val="0"/>
                <w:sz w:val="26"/>
                <w:szCs w:val="26"/>
                <w14:ligatures w14:val="none"/>
              </w:rPr>
              <w:t>*</w:t>
            </w:r>
          </w:p>
        </w:tc>
      </w:tr>
      <w:tr w:rsidR="004E1537" w:rsidRPr="000161F1" w14:paraId="1307D2BA"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025064AD" w14:textId="446BD3D8"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r w:rsidRPr="000161F1">
              <w:rPr>
                <w:rFonts w:eastAsia="Times New Roman" w:cs="Times New Roman"/>
                <w:b/>
                <w:bCs/>
                <w:color w:val="000000"/>
                <w:kern w:val="0"/>
                <w:sz w:val="26"/>
                <w:szCs w:val="26"/>
                <w14:ligatures w14:val="none"/>
              </w:rPr>
              <w:t>C</w:t>
            </w:r>
          </w:p>
        </w:tc>
        <w:tc>
          <w:tcPr>
            <w:tcW w:w="7367" w:type="dxa"/>
            <w:tcBorders>
              <w:top w:val="nil"/>
              <w:left w:val="nil"/>
              <w:bottom w:val="single" w:sz="4" w:space="0" w:color="auto"/>
              <w:right w:val="single" w:sz="4" w:space="0" w:color="auto"/>
            </w:tcBorders>
            <w:noWrap/>
            <w:vAlign w:val="center"/>
            <w:hideMark/>
          </w:tcPr>
          <w:p w14:paraId="6132E20A" w14:textId="2A66DE8F" w:rsidR="004E1537" w:rsidRPr="000161F1" w:rsidRDefault="004E1537" w:rsidP="004E1537">
            <w:pPr>
              <w:spacing w:after="0" w:line="240" w:lineRule="auto"/>
              <w:rPr>
                <w:rFonts w:eastAsia="Times New Roman" w:cs="Times New Roman"/>
                <w:b/>
                <w:bCs/>
                <w:color w:val="000000"/>
                <w:kern w:val="0"/>
                <w:sz w:val="26"/>
                <w:szCs w:val="26"/>
                <w14:ligatures w14:val="none"/>
              </w:rPr>
            </w:pPr>
            <w:r w:rsidRPr="000161F1">
              <w:rPr>
                <w:rFonts w:eastAsia="Times New Roman" w:cs="Times New Roman"/>
                <w:b/>
                <w:bCs/>
                <w:color w:val="000000"/>
                <w:kern w:val="0"/>
                <w:sz w:val="26"/>
                <w:szCs w:val="26"/>
                <w:lang w:val="fr-FR"/>
                <w14:ligatures w14:val="none"/>
              </w:rPr>
              <w:t>TÍNH NĂNG KỸ THUẬT</w:t>
            </w:r>
          </w:p>
        </w:tc>
        <w:tc>
          <w:tcPr>
            <w:tcW w:w="1418" w:type="dxa"/>
            <w:tcBorders>
              <w:top w:val="nil"/>
              <w:left w:val="nil"/>
              <w:bottom w:val="single" w:sz="4" w:space="0" w:color="auto"/>
              <w:right w:val="single" w:sz="4" w:space="0" w:color="auto"/>
            </w:tcBorders>
            <w:noWrap/>
            <w:vAlign w:val="center"/>
            <w:hideMark/>
          </w:tcPr>
          <w:p w14:paraId="78168561" w14:textId="556220E5" w:rsidR="004E1537" w:rsidRPr="000161F1" w:rsidRDefault="004E1537" w:rsidP="000161F1">
            <w:pPr>
              <w:spacing w:after="0" w:line="240" w:lineRule="auto"/>
              <w:jc w:val="center"/>
              <w:rPr>
                <w:rFonts w:ascii="Aptos Narrow" w:eastAsia="Times New Roman" w:hAnsi="Aptos Narrow" w:cs="Times New Roman"/>
                <w:color w:val="000000"/>
                <w:kern w:val="0"/>
                <w:sz w:val="26"/>
                <w:szCs w:val="26"/>
                <w14:ligatures w14:val="none"/>
              </w:rPr>
            </w:pPr>
          </w:p>
        </w:tc>
      </w:tr>
      <w:tr w:rsidR="004E1537" w:rsidRPr="000161F1" w14:paraId="468A74F2"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2E2BE00B" w14:textId="77AADD6E"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643EE1DB" w14:textId="77777777" w:rsidR="004E1537" w:rsidRPr="000161F1" w:rsidRDefault="004E1537" w:rsidP="004E1537">
            <w:pPr>
              <w:spacing w:after="0" w:line="240" w:lineRule="auto"/>
              <w:rPr>
                <w:rFonts w:eastAsia="Times New Roman" w:cs="Times New Roman"/>
                <w:color w:val="000000"/>
                <w:kern w:val="0"/>
                <w:sz w:val="26"/>
                <w:szCs w:val="26"/>
                <w14:ligatures w14:val="none"/>
              </w:rPr>
            </w:pPr>
            <w:r w:rsidRPr="000161F1">
              <w:rPr>
                <w:rFonts w:eastAsia="Times New Roman" w:cs="Times New Roman"/>
                <w:color w:val="000000"/>
                <w:kern w:val="0"/>
                <w:sz w:val="26"/>
                <w:szCs w:val="26"/>
                <w:lang w:val="fr-FR"/>
                <w14:ligatures w14:val="none"/>
              </w:rPr>
              <w:t>Hệ thống phẫu thuật nội soi 2D với hình ảnh 4K, có tính năng nhuộm huỳnh quang ICG</w:t>
            </w:r>
          </w:p>
        </w:tc>
        <w:tc>
          <w:tcPr>
            <w:tcW w:w="1418" w:type="dxa"/>
            <w:tcBorders>
              <w:top w:val="nil"/>
              <w:left w:val="nil"/>
              <w:bottom w:val="single" w:sz="4" w:space="0" w:color="auto"/>
              <w:right w:val="single" w:sz="4" w:space="0" w:color="auto"/>
            </w:tcBorders>
            <w:noWrap/>
            <w:vAlign w:val="center"/>
            <w:hideMark/>
          </w:tcPr>
          <w:p w14:paraId="5B6B82EC" w14:textId="54DE2BC6"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59330863"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48B54041" w14:textId="70FDCE9A"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6C6EDD5F" w14:textId="77777777" w:rsidR="004E1537" w:rsidRPr="000161F1" w:rsidRDefault="004E1537" w:rsidP="004E1537">
            <w:pPr>
              <w:spacing w:after="0" w:line="240" w:lineRule="auto"/>
              <w:rPr>
                <w:rFonts w:eastAsia="Times New Roman" w:cs="Times New Roman"/>
                <w:b/>
                <w:bCs/>
                <w:color w:val="000000"/>
                <w:kern w:val="0"/>
                <w:sz w:val="26"/>
                <w:szCs w:val="26"/>
                <w14:ligatures w14:val="none"/>
              </w:rPr>
            </w:pPr>
            <w:r w:rsidRPr="000161F1">
              <w:rPr>
                <w:rFonts w:eastAsia="Calibri" w:cs="Times New Roman"/>
                <w:b/>
                <w:bCs/>
                <w:color w:val="000000"/>
                <w:kern w:val="0"/>
                <w:sz w:val="26"/>
                <w:szCs w:val="26"/>
                <w14:ligatures w14:val="none"/>
              </w:rPr>
              <w:t>Bộ xử lý hình ảnh</w:t>
            </w:r>
          </w:p>
        </w:tc>
        <w:tc>
          <w:tcPr>
            <w:tcW w:w="1418" w:type="dxa"/>
            <w:tcBorders>
              <w:top w:val="nil"/>
              <w:left w:val="nil"/>
              <w:bottom w:val="single" w:sz="4" w:space="0" w:color="auto"/>
              <w:right w:val="single" w:sz="4" w:space="0" w:color="auto"/>
            </w:tcBorders>
            <w:noWrap/>
            <w:vAlign w:val="center"/>
            <w:hideMark/>
          </w:tcPr>
          <w:p w14:paraId="742F6498" w14:textId="5A4020EB" w:rsidR="004E1537" w:rsidRPr="000161F1" w:rsidRDefault="004E1537" w:rsidP="000161F1">
            <w:pPr>
              <w:spacing w:after="0" w:line="240" w:lineRule="auto"/>
              <w:jc w:val="center"/>
              <w:rPr>
                <w:rFonts w:ascii="Aptos Narrow" w:eastAsia="Times New Roman" w:hAnsi="Aptos Narrow" w:cs="Times New Roman"/>
                <w:color w:val="000000"/>
                <w:kern w:val="0"/>
                <w:sz w:val="26"/>
                <w:szCs w:val="26"/>
                <w14:ligatures w14:val="none"/>
              </w:rPr>
            </w:pPr>
          </w:p>
        </w:tc>
      </w:tr>
      <w:tr w:rsidR="004E1537" w:rsidRPr="000161F1" w14:paraId="364CC659"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15D5B0D5" w14:textId="53EBDDB5"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41EDA050" w14:textId="0FE11947"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Bộ xử lý kết nối được với camera 2D</w:t>
            </w:r>
          </w:p>
        </w:tc>
        <w:tc>
          <w:tcPr>
            <w:tcW w:w="1418" w:type="dxa"/>
            <w:tcBorders>
              <w:top w:val="nil"/>
              <w:left w:val="nil"/>
              <w:bottom w:val="single" w:sz="4" w:space="0" w:color="auto"/>
              <w:right w:val="single" w:sz="4" w:space="0" w:color="auto"/>
            </w:tcBorders>
            <w:noWrap/>
            <w:vAlign w:val="center"/>
            <w:hideMark/>
          </w:tcPr>
          <w:p w14:paraId="542BFB19" w14:textId="6A4224EB"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61C1CF9E"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3A621D1F" w14:textId="1AA55B06"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61041177" w14:textId="499377A8"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Cho ra hình ảnh 4K khi kết hợp với màn hình 4K và đầu camera 2D</w:t>
            </w:r>
          </w:p>
        </w:tc>
        <w:tc>
          <w:tcPr>
            <w:tcW w:w="1418" w:type="dxa"/>
            <w:tcBorders>
              <w:top w:val="nil"/>
              <w:left w:val="nil"/>
              <w:bottom w:val="single" w:sz="4" w:space="0" w:color="auto"/>
              <w:right w:val="single" w:sz="4" w:space="0" w:color="auto"/>
            </w:tcBorders>
            <w:noWrap/>
            <w:vAlign w:val="center"/>
            <w:hideMark/>
          </w:tcPr>
          <w:p w14:paraId="741EEEF3" w14:textId="068F2AFC"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7909667E"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6346DD9A" w14:textId="54A1A8BB"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30B04ACB" w14:textId="39625115"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Chế độ cận hồng ngoại (NIR/ICG) cho hình ảnh huỳnh quang</w:t>
            </w:r>
          </w:p>
        </w:tc>
        <w:tc>
          <w:tcPr>
            <w:tcW w:w="1418" w:type="dxa"/>
            <w:tcBorders>
              <w:top w:val="nil"/>
              <w:left w:val="nil"/>
              <w:bottom w:val="single" w:sz="4" w:space="0" w:color="auto"/>
              <w:right w:val="single" w:sz="4" w:space="0" w:color="auto"/>
            </w:tcBorders>
            <w:noWrap/>
            <w:vAlign w:val="center"/>
            <w:hideMark/>
          </w:tcPr>
          <w:p w14:paraId="76320C29" w14:textId="3D70B055"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08E664E1"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78ADFBA9" w14:textId="58D2E693"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459C8764" w14:textId="0BCD5F6F"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Ghi/chụp hình ảnh lên USB (tích hợp hoặc tách rời)</w:t>
            </w:r>
          </w:p>
        </w:tc>
        <w:tc>
          <w:tcPr>
            <w:tcW w:w="1418" w:type="dxa"/>
            <w:tcBorders>
              <w:top w:val="nil"/>
              <w:left w:val="nil"/>
              <w:bottom w:val="single" w:sz="4" w:space="0" w:color="auto"/>
              <w:right w:val="single" w:sz="4" w:space="0" w:color="auto"/>
            </w:tcBorders>
            <w:noWrap/>
            <w:vAlign w:val="center"/>
            <w:hideMark/>
          </w:tcPr>
          <w:p w14:paraId="2102F10E" w14:textId="27297BDB"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754B65FA"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09B8C776" w14:textId="2DE46AAC"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10C8A46E" w14:textId="60D2DFC4"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Chụp hình với độ phân giải 4K ở định dạng JPEG,…</w:t>
            </w:r>
          </w:p>
        </w:tc>
        <w:tc>
          <w:tcPr>
            <w:tcW w:w="1418" w:type="dxa"/>
            <w:tcBorders>
              <w:top w:val="nil"/>
              <w:left w:val="nil"/>
              <w:bottom w:val="single" w:sz="4" w:space="0" w:color="auto"/>
              <w:right w:val="single" w:sz="4" w:space="0" w:color="auto"/>
            </w:tcBorders>
            <w:noWrap/>
            <w:vAlign w:val="center"/>
            <w:hideMark/>
          </w:tcPr>
          <w:p w14:paraId="7C58CA07" w14:textId="7D814544"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49352DC1"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68941656" w14:textId="2EDD1716"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1429DE73" w14:textId="14DF561F"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Ghi Video với độ phân giải 4K ở định dạng MPEG-4,…</w:t>
            </w:r>
          </w:p>
        </w:tc>
        <w:tc>
          <w:tcPr>
            <w:tcW w:w="1418" w:type="dxa"/>
            <w:tcBorders>
              <w:top w:val="nil"/>
              <w:left w:val="nil"/>
              <w:bottom w:val="single" w:sz="4" w:space="0" w:color="auto"/>
              <w:right w:val="single" w:sz="4" w:space="0" w:color="auto"/>
            </w:tcBorders>
            <w:noWrap/>
            <w:vAlign w:val="center"/>
            <w:hideMark/>
          </w:tcPr>
          <w:p w14:paraId="2547A943" w14:textId="634B3132"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6812A659"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18292AB8" w14:textId="72CB6F38"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7E589401" w14:textId="7B85CF75" w:rsidR="004E1537" w:rsidRPr="000161F1" w:rsidRDefault="000161F1" w:rsidP="004E1537">
            <w:pPr>
              <w:spacing w:after="0" w:line="240" w:lineRule="auto"/>
              <w:rPr>
                <w:rFonts w:eastAsia="Times New Roman" w:cs="Times New Roman"/>
                <w:b/>
                <w:bCs/>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w:t>
            </w:r>
            <w:r w:rsidR="004E1537" w:rsidRPr="000161F1">
              <w:rPr>
                <w:rFonts w:eastAsia="Times New Roman" w:cs="Times New Roman"/>
                <w:color w:val="000000"/>
                <w:kern w:val="0"/>
                <w:sz w:val="26"/>
                <w:szCs w:val="26"/>
                <w14:ligatures w14:val="none"/>
              </w:rPr>
              <w:t>Có chế độ tăng cường tương phản hoặc có khả năng điều chỉnh độ tương phản của ảnh</w:t>
            </w:r>
          </w:p>
        </w:tc>
        <w:tc>
          <w:tcPr>
            <w:tcW w:w="1418" w:type="dxa"/>
            <w:tcBorders>
              <w:top w:val="nil"/>
              <w:left w:val="nil"/>
              <w:bottom w:val="single" w:sz="4" w:space="0" w:color="auto"/>
              <w:right w:val="single" w:sz="4" w:space="0" w:color="auto"/>
            </w:tcBorders>
            <w:noWrap/>
            <w:vAlign w:val="center"/>
            <w:hideMark/>
          </w:tcPr>
          <w:p w14:paraId="2732EF4A" w14:textId="7CF9DC34"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29BBBF17"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2E849493" w14:textId="0176BB72"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2F44A8FD" w14:textId="56F796A9"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Điều chỉnh cân bằng trắng</w:t>
            </w:r>
          </w:p>
        </w:tc>
        <w:tc>
          <w:tcPr>
            <w:tcW w:w="1418" w:type="dxa"/>
            <w:tcBorders>
              <w:top w:val="nil"/>
              <w:left w:val="nil"/>
              <w:bottom w:val="single" w:sz="4" w:space="0" w:color="auto"/>
              <w:right w:val="single" w:sz="4" w:space="0" w:color="auto"/>
            </w:tcBorders>
            <w:noWrap/>
            <w:vAlign w:val="center"/>
            <w:hideMark/>
          </w:tcPr>
          <w:p w14:paraId="7813C6BA" w14:textId="1881B333"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5E596339"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229E9007" w14:textId="4301C0E2"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380818A3" w14:textId="735BC275"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Độ phân giải ≥ 3840 x 2160 pixel </w:t>
            </w:r>
          </w:p>
        </w:tc>
        <w:tc>
          <w:tcPr>
            <w:tcW w:w="1418" w:type="dxa"/>
            <w:tcBorders>
              <w:top w:val="nil"/>
              <w:left w:val="nil"/>
              <w:bottom w:val="single" w:sz="4" w:space="0" w:color="auto"/>
              <w:right w:val="single" w:sz="4" w:space="0" w:color="auto"/>
            </w:tcBorders>
            <w:noWrap/>
            <w:vAlign w:val="center"/>
            <w:hideMark/>
          </w:tcPr>
          <w:p w14:paraId="29A5F29E" w14:textId="42C46C31"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4A8BFA7F"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26407B05" w14:textId="355167FC"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12BC2538" w14:textId="22400661"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Cổng tín hiệu ra: DVI, SDI,…</w:t>
            </w:r>
          </w:p>
        </w:tc>
        <w:tc>
          <w:tcPr>
            <w:tcW w:w="1418" w:type="dxa"/>
            <w:tcBorders>
              <w:top w:val="nil"/>
              <w:left w:val="nil"/>
              <w:bottom w:val="single" w:sz="4" w:space="0" w:color="auto"/>
              <w:right w:val="single" w:sz="4" w:space="0" w:color="auto"/>
            </w:tcBorders>
            <w:noWrap/>
            <w:vAlign w:val="center"/>
            <w:hideMark/>
          </w:tcPr>
          <w:p w14:paraId="56EC83E0" w14:textId="04776447"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31355756"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7715B6F8" w14:textId="0F0EF13D"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17194A52" w14:textId="0D418518"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Có ≥ 01 cổng USB </w:t>
            </w:r>
          </w:p>
        </w:tc>
        <w:tc>
          <w:tcPr>
            <w:tcW w:w="1418" w:type="dxa"/>
            <w:tcBorders>
              <w:top w:val="nil"/>
              <w:left w:val="nil"/>
              <w:bottom w:val="single" w:sz="4" w:space="0" w:color="auto"/>
              <w:right w:val="single" w:sz="4" w:space="0" w:color="auto"/>
            </w:tcBorders>
            <w:noWrap/>
            <w:vAlign w:val="center"/>
            <w:hideMark/>
          </w:tcPr>
          <w:p w14:paraId="4044F9F1" w14:textId="734EAE6A"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2381A1A7"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66644E57" w14:textId="4B495799"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311E401D" w14:textId="259B92A2"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Phóng đại ≥ 1.5x, điều chỉnh được </w:t>
            </w:r>
          </w:p>
        </w:tc>
        <w:tc>
          <w:tcPr>
            <w:tcW w:w="1418" w:type="dxa"/>
            <w:tcBorders>
              <w:top w:val="nil"/>
              <w:left w:val="nil"/>
              <w:bottom w:val="single" w:sz="4" w:space="0" w:color="auto"/>
              <w:right w:val="single" w:sz="4" w:space="0" w:color="auto"/>
            </w:tcBorders>
            <w:noWrap/>
            <w:vAlign w:val="center"/>
            <w:hideMark/>
          </w:tcPr>
          <w:p w14:paraId="708E7093" w14:textId="2C86024F"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077CB289"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3F234D06" w14:textId="57B26963"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484EB25A" w14:textId="77777777" w:rsidR="004E1537" w:rsidRPr="000161F1" w:rsidRDefault="004E1537" w:rsidP="004E1537">
            <w:pPr>
              <w:spacing w:after="0" w:line="240" w:lineRule="auto"/>
              <w:rPr>
                <w:rFonts w:eastAsia="Times New Roman" w:cs="Times New Roman"/>
                <w:b/>
                <w:bCs/>
                <w:color w:val="000000"/>
                <w:kern w:val="0"/>
                <w:sz w:val="26"/>
                <w:szCs w:val="26"/>
                <w14:ligatures w14:val="none"/>
              </w:rPr>
            </w:pPr>
            <w:r w:rsidRPr="000161F1">
              <w:rPr>
                <w:rFonts w:eastAsia="Calibri" w:cs="Times New Roman"/>
                <w:b/>
                <w:bCs/>
                <w:color w:val="000000"/>
                <w:kern w:val="0"/>
                <w:sz w:val="26"/>
                <w:szCs w:val="26"/>
                <w14:ligatures w14:val="none"/>
              </w:rPr>
              <w:t>Nguồn sáng</w:t>
            </w:r>
          </w:p>
        </w:tc>
        <w:tc>
          <w:tcPr>
            <w:tcW w:w="1418" w:type="dxa"/>
            <w:tcBorders>
              <w:top w:val="nil"/>
              <w:left w:val="nil"/>
              <w:bottom w:val="single" w:sz="4" w:space="0" w:color="auto"/>
              <w:right w:val="single" w:sz="4" w:space="0" w:color="auto"/>
            </w:tcBorders>
            <w:noWrap/>
            <w:vAlign w:val="center"/>
            <w:hideMark/>
          </w:tcPr>
          <w:p w14:paraId="0E1CF200" w14:textId="72AD120F" w:rsidR="004E1537" w:rsidRPr="000161F1" w:rsidRDefault="004E1537" w:rsidP="000161F1">
            <w:pPr>
              <w:spacing w:after="0" w:line="240" w:lineRule="auto"/>
              <w:jc w:val="center"/>
              <w:rPr>
                <w:rFonts w:ascii="Aptos Narrow" w:eastAsia="Times New Roman" w:hAnsi="Aptos Narrow" w:cs="Times New Roman"/>
                <w:color w:val="000000"/>
                <w:kern w:val="0"/>
                <w:sz w:val="26"/>
                <w:szCs w:val="26"/>
                <w14:ligatures w14:val="none"/>
              </w:rPr>
            </w:pPr>
          </w:p>
        </w:tc>
      </w:tr>
      <w:tr w:rsidR="004E1537" w:rsidRPr="000161F1" w14:paraId="03395BFE"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55D9DEA7" w14:textId="7281EEE0"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223F7EF1" w14:textId="5C550B12"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Bóng đèn: LED </w:t>
            </w:r>
          </w:p>
        </w:tc>
        <w:tc>
          <w:tcPr>
            <w:tcW w:w="1418" w:type="dxa"/>
            <w:tcBorders>
              <w:top w:val="nil"/>
              <w:left w:val="nil"/>
              <w:bottom w:val="single" w:sz="4" w:space="0" w:color="auto"/>
              <w:right w:val="single" w:sz="4" w:space="0" w:color="auto"/>
            </w:tcBorders>
            <w:noWrap/>
            <w:vAlign w:val="center"/>
            <w:hideMark/>
          </w:tcPr>
          <w:p w14:paraId="78F5A7F5" w14:textId="2C135676"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0F1D73A4"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4A8AC7A9" w14:textId="7DB60780"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491A7490" w14:textId="4596908C"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Tuổi thọ bóng đèn: ≥ 30000 giờ</w:t>
            </w:r>
          </w:p>
        </w:tc>
        <w:tc>
          <w:tcPr>
            <w:tcW w:w="1418" w:type="dxa"/>
            <w:tcBorders>
              <w:top w:val="nil"/>
              <w:left w:val="nil"/>
              <w:bottom w:val="single" w:sz="4" w:space="0" w:color="auto"/>
              <w:right w:val="single" w:sz="4" w:space="0" w:color="auto"/>
            </w:tcBorders>
            <w:noWrap/>
            <w:vAlign w:val="center"/>
            <w:hideMark/>
          </w:tcPr>
          <w:p w14:paraId="16F6A4D0" w14:textId="7CE8A476"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5BF1DAAF"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77EA1744" w14:textId="4B4AAAB7"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6A8B90D9" w14:textId="3C3430FD"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Điều chỉnh cường độ sáng tự động</w:t>
            </w:r>
          </w:p>
        </w:tc>
        <w:tc>
          <w:tcPr>
            <w:tcW w:w="1418" w:type="dxa"/>
            <w:tcBorders>
              <w:top w:val="nil"/>
              <w:left w:val="nil"/>
              <w:bottom w:val="single" w:sz="4" w:space="0" w:color="auto"/>
              <w:right w:val="single" w:sz="4" w:space="0" w:color="auto"/>
            </w:tcBorders>
            <w:noWrap/>
            <w:vAlign w:val="center"/>
            <w:hideMark/>
          </w:tcPr>
          <w:p w14:paraId="0740CC7F" w14:textId="03FA3A88"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0867FF02"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685F4E67" w14:textId="0A841A02"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2B4FB5AA" w14:textId="3948237E"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Tính năng tự kiểm tra và báo động khi có tình trạng quá nhiệt </w:t>
            </w:r>
          </w:p>
        </w:tc>
        <w:tc>
          <w:tcPr>
            <w:tcW w:w="1418" w:type="dxa"/>
            <w:tcBorders>
              <w:top w:val="nil"/>
              <w:left w:val="nil"/>
              <w:bottom w:val="single" w:sz="4" w:space="0" w:color="auto"/>
              <w:right w:val="single" w:sz="4" w:space="0" w:color="auto"/>
            </w:tcBorders>
            <w:noWrap/>
            <w:vAlign w:val="center"/>
            <w:hideMark/>
          </w:tcPr>
          <w:p w14:paraId="2BF8F1FB" w14:textId="31A42A08"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2E85A3F3"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18AE9485" w14:textId="08E664F2"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7C846CE8" w14:textId="1F865A7D"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Nhiệt độ màu: ≥ 5600K</w:t>
            </w:r>
          </w:p>
        </w:tc>
        <w:tc>
          <w:tcPr>
            <w:tcW w:w="1418" w:type="dxa"/>
            <w:tcBorders>
              <w:top w:val="nil"/>
              <w:left w:val="nil"/>
              <w:bottom w:val="single" w:sz="4" w:space="0" w:color="auto"/>
              <w:right w:val="single" w:sz="4" w:space="0" w:color="auto"/>
            </w:tcBorders>
            <w:noWrap/>
            <w:vAlign w:val="center"/>
            <w:hideMark/>
          </w:tcPr>
          <w:p w14:paraId="7F530221" w14:textId="01ED3859"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448D5F51"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57EF73C6" w14:textId="09BB3D75"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18394C3F" w14:textId="004A2C5B"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Có các tính năng báo động khi có lỗi xảy ra</w:t>
            </w:r>
          </w:p>
        </w:tc>
        <w:tc>
          <w:tcPr>
            <w:tcW w:w="1418" w:type="dxa"/>
            <w:tcBorders>
              <w:top w:val="nil"/>
              <w:left w:val="nil"/>
              <w:bottom w:val="single" w:sz="4" w:space="0" w:color="auto"/>
              <w:right w:val="single" w:sz="4" w:space="0" w:color="auto"/>
            </w:tcBorders>
            <w:noWrap/>
            <w:vAlign w:val="center"/>
            <w:hideMark/>
          </w:tcPr>
          <w:p w14:paraId="692ED424" w14:textId="04974DBB"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18935668"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7E8E7206" w14:textId="6F31650D"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39B95AF3" w14:textId="3894425A"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Có màn hình hiển thị</w:t>
            </w:r>
          </w:p>
        </w:tc>
        <w:tc>
          <w:tcPr>
            <w:tcW w:w="1418" w:type="dxa"/>
            <w:tcBorders>
              <w:top w:val="nil"/>
              <w:left w:val="nil"/>
              <w:bottom w:val="single" w:sz="4" w:space="0" w:color="auto"/>
              <w:right w:val="single" w:sz="4" w:space="0" w:color="auto"/>
            </w:tcBorders>
            <w:noWrap/>
            <w:vAlign w:val="center"/>
            <w:hideMark/>
          </w:tcPr>
          <w:p w14:paraId="16E2DF0B" w14:textId="3B8DB689"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05935799"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67668A1A" w14:textId="54FEA2BA"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63CCFBBB" w14:textId="2AC23F61"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Thông lượng ánh sáng ≥ 2000 lumen</w:t>
            </w:r>
          </w:p>
        </w:tc>
        <w:tc>
          <w:tcPr>
            <w:tcW w:w="1418" w:type="dxa"/>
            <w:tcBorders>
              <w:top w:val="nil"/>
              <w:left w:val="nil"/>
              <w:bottom w:val="single" w:sz="4" w:space="0" w:color="auto"/>
              <w:right w:val="single" w:sz="4" w:space="0" w:color="auto"/>
            </w:tcBorders>
            <w:noWrap/>
            <w:vAlign w:val="center"/>
            <w:hideMark/>
          </w:tcPr>
          <w:p w14:paraId="49E2318A" w14:textId="46A067B2"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506A5A5C"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0094419B" w14:textId="47B58EEA"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52A5938D" w14:textId="77777777" w:rsidR="004E1537" w:rsidRPr="000161F1" w:rsidRDefault="004E1537" w:rsidP="004E1537">
            <w:pPr>
              <w:spacing w:after="0" w:line="240" w:lineRule="auto"/>
              <w:rPr>
                <w:rFonts w:eastAsia="Times New Roman" w:cs="Times New Roman"/>
                <w:b/>
                <w:bCs/>
                <w:color w:val="000000"/>
                <w:kern w:val="0"/>
                <w:sz w:val="26"/>
                <w:szCs w:val="26"/>
                <w14:ligatures w14:val="none"/>
              </w:rPr>
            </w:pPr>
            <w:r w:rsidRPr="000161F1">
              <w:rPr>
                <w:rFonts w:eastAsia="Calibri" w:cs="Times New Roman"/>
                <w:b/>
                <w:bCs/>
                <w:color w:val="000000"/>
                <w:kern w:val="0"/>
                <w:sz w:val="26"/>
                <w:szCs w:val="26"/>
                <w14:ligatures w14:val="none"/>
              </w:rPr>
              <w:t>Màn hình chuyên dụng</w:t>
            </w:r>
          </w:p>
        </w:tc>
        <w:tc>
          <w:tcPr>
            <w:tcW w:w="1418" w:type="dxa"/>
            <w:tcBorders>
              <w:top w:val="nil"/>
              <w:left w:val="nil"/>
              <w:bottom w:val="single" w:sz="4" w:space="0" w:color="auto"/>
              <w:right w:val="single" w:sz="4" w:space="0" w:color="auto"/>
            </w:tcBorders>
            <w:noWrap/>
            <w:vAlign w:val="center"/>
            <w:hideMark/>
          </w:tcPr>
          <w:p w14:paraId="351A6390" w14:textId="579FA8A9" w:rsidR="004E1537" w:rsidRPr="000161F1" w:rsidRDefault="004E1537" w:rsidP="000161F1">
            <w:pPr>
              <w:spacing w:after="0" w:line="240" w:lineRule="auto"/>
              <w:jc w:val="center"/>
              <w:rPr>
                <w:rFonts w:ascii="Aptos Narrow" w:eastAsia="Times New Roman" w:hAnsi="Aptos Narrow" w:cs="Times New Roman"/>
                <w:color w:val="000000"/>
                <w:kern w:val="0"/>
                <w:sz w:val="26"/>
                <w:szCs w:val="26"/>
                <w14:ligatures w14:val="none"/>
              </w:rPr>
            </w:pPr>
          </w:p>
        </w:tc>
      </w:tr>
      <w:tr w:rsidR="004E1537" w:rsidRPr="000161F1" w14:paraId="3BCA6F67"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1B196D77" w14:textId="1B387C94"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3989333D" w14:textId="79063571"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lang w:val="fr-FR"/>
                <w14:ligatures w14:val="none"/>
              </w:rPr>
              <w:t>-</w:t>
            </w:r>
            <w:r w:rsidRPr="000161F1">
              <w:rPr>
                <w:rFonts w:eastAsia="Times New Roman" w:cs="Times New Roman"/>
                <w:color w:val="000000"/>
                <w:kern w:val="0"/>
                <w:sz w:val="26"/>
                <w:szCs w:val="26"/>
                <w:lang w:val="fr-FR"/>
                <w14:ligatures w14:val="none"/>
              </w:rPr>
              <w:t xml:space="preserve"> Loại: màn hình y tế 2D </w:t>
            </w:r>
          </w:p>
        </w:tc>
        <w:tc>
          <w:tcPr>
            <w:tcW w:w="1418" w:type="dxa"/>
            <w:tcBorders>
              <w:top w:val="nil"/>
              <w:left w:val="nil"/>
              <w:bottom w:val="single" w:sz="4" w:space="0" w:color="auto"/>
              <w:right w:val="single" w:sz="4" w:space="0" w:color="auto"/>
            </w:tcBorders>
            <w:noWrap/>
            <w:vAlign w:val="center"/>
            <w:hideMark/>
          </w:tcPr>
          <w:p w14:paraId="5F7F9029" w14:textId="12B70297"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759B0710"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60209B95" w14:textId="610FFDE0"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5DFD82D0" w14:textId="7E3D1BA5"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lang w:val="fr-FR"/>
                <w14:ligatures w14:val="none"/>
              </w:rPr>
              <w:t>-</w:t>
            </w:r>
            <w:r w:rsidRPr="000161F1">
              <w:rPr>
                <w:rFonts w:eastAsia="Times New Roman" w:cs="Times New Roman"/>
                <w:color w:val="000000"/>
                <w:kern w:val="0"/>
                <w:sz w:val="26"/>
                <w:szCs w:val="26"/>
                <w:lang w:val="fr-FR"/>
                <w14:ligatures w14:val="none"/>
              </w:rPr>
              <w:t xml:space="preserve"> Màn hình LCD, LED hoặc cao cấp hơn </w:t>
            </w:r>
          </w:p>
        </w:tc>
        <w:tc>
          <w:tcPr>
            <w:tcW w:w="1418" w:type="dxa"/>
            <w:tcBorders>
              <w:top w:val="nil"/>
              <w:left w:val="nil"/>
              <w:bottom w:val="single" w:sz="4" w:space="0" w:color="auto"/>
              <w:right w:val="single" w:sz="4" w:space="0" w:color="auto"/>
            </w:tcBorders>
            <w:noWrap/>
            <w:vAlign w:val="center"/>
            <w:hideMark/>
          </w:tcPr>
          <w:p w14:paraId="61903DAD" w14:textId="11EB160D"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38D51C4B"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576ADC42" w14:textId="3D8B587C"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3990BC19" w14:textId="095A82DA"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Độ phân giải: ≥3840 x 2160 pixel</w:t>
            </w:r>
          </w:p>
        </w:tc>
        <w:tc>
          <w:tcPr>
            <w:tcW w:w="1418" w:type="dxa"/>
            <w:tcBorders>
              <w:top w:val="nil"/>
              <w:left w:val="nil"/>
              <w:bottom w:val="single" w:sz="4" w:space="0" w:color="auto"/>
              <w:right w:val="single" w:sz="4" w:space="0" w:color="auto"/>
            </w:tcBorders>
            <w:noWrap/>
            <w:vAlign w:val="center"/>
            <w:hideMark/>
          </w:tcPr>
          <w:p w14:paraId="008CE90C" w14:textId="02B9B73C"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525EDC9D"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62AB4628" w14:textId="25CE6C48"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5FAF5AD3" w14:textId="705AAD0D"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Kích thước: ≥32 inches</w:t>
            </w:r>
          </w:p>
        </w:tc>
        <w:tc>
          <w:tcPr>
            <w:tcW w:w="1418" w:type="dxa"/>
            <w:tcBorders>
              <w:top w:val="nil"/>
              <w:left w:val="nil"/>
              <w:bottom w:val="single" w:sz="4" w:space="0" w:color="auto"/>
              <w:right w:val="single" w:sz="4" w:space="0" w:color="auto"/>
            </w:tcBorders>
            <w:noWrap/>
            <w:vAlign w:val="center"/>
            <w:hideMark/>
          </w:tcPr>
          <w:p w14:paraId="653C38E0" w14:textId="29B7295A"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719A01B0"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1C425AD0" w14:textId="7B1CDAD2"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38A2A6FE" w14:textId="61ADACFA"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Góc nhìn ≥ 178° </w:t>
            </w:r>
          </w:p>
        </w:tc>
        <w:tc>
          <w:tcPr>
            <w:tcW w:w="1418" w:type="dxa"/>
            <w:tcBorders>
              <w:top w:val="nil"/>
              <w:left w:val="nil"/>
              <w:bottom w:val="single" w:sz="4" w:space="0" w:color="auto"/>
              <w:right w:val="single" w:sz="4" w:space="0" w:color="auto"/>
            </w:tcBorders>
            <w:noWrap/>
            <w:vAlign w:val="center"/>
            <w:hideMark/>
          </w:tcPr>
          <w:p w14:paraId="52ED3869" w14:textId="72BA3025"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68C3A95E"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3C3FAC35" w14:textId="1D03B43C"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71BE3D0D" w14:textId="5ED1EA54"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Tỉ lệ tương phản: ≥ 1350:1  </w:t>
            </w:r>
          </w:p>
        </w:tc>
        <w:tc>
          <w:tcPr>
            <w:tcW w:w="1418" w:type="dxa"/>
            <w:tcBorders>
              <w:top w:val="nil"/>
              <w:left w:val="nil"/>
              <w:bottom w:val="single" w:sz="4" w:space="0" w:color="auto"/>
              <w:right w:val="single" w:sz="4" w:space="0" w:color="auto"/>
            </w:tcBorders>
            <w:noWrap/>
            <w:vAlign w:val="center"/>
            <w:hideMark/>
          </w:tcPr>
          <w:p w14:paraId="2A3906B9" w14:textId="6BD5F319"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03C6E4E5"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354563E6" w14:textId="322624B6"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421645D9" w14:textId="36178DDB" w:rsidR="004E1537" w:rsidRPr="000161F1" w:rsidRDefault="004E1537" w:rsidP="004E1537">
            <w:pPr>
              <w:spacing w:after="0" w:line="240" w:lineRule="auto"/>
              <w:jc w:val="both"/>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Khoảng cách điểm ảnh ≤ (0,185 mm × 0,185 mm)</w:t>
            </w:r>
          </w:p>
        </w:tc>
        <w:tc>
          <w:tcPr>
            <w:tcW w:w="1418" w:type="dxa"/>
            <w:tcBorders>
              <w:top w:val="nil"/>
              <w:left w:val="nil"/>
              <w:bottom w:val="single" w:sz="4" w:space="0" w:color="auto"/>
              <w:right w:val="single" w:sz="4" w:space="0" w:color="auto"/>
            </w:tcBorders>
            <w:noWrap/>
            <w:vAlign w:val="center"/>
            <w:hideMark/>
          </w:tcPr>
          <w:p w14:paraId="6B8260C2" w14:textId="09DC096F"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7DD60371"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0047E6C2" w14:textId="7C5B1575"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616C517A" w14:textId="40A9CF45"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Độ sáng: ≥ 700 cd/m2 </w:t>
            </w:r>
          </w:p>
        </w:tc>
        <w:tc>
          <w:tcPr>
            <w:tcW w:w="1418" w:type="dxa"/>
            <w:tcBorders>
              <w:top w:val="nil"/>
              <w:left w:val="nil"/>
              <w:bottom w:val="single" w:sz="4" w:space="0" w:color="auto"/>
              <w:right w:val="single" w:sz="4" w:space="0" w:color="auto"/>
            </w:tcBorders>
            <w:noWrap/>
            <w:vAlign w:val="center"/>
            <w:hideMark/>
          </w:tcPr>
          <w:p w14:paraId="137EAD96" w14:textId="5962AAD5"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4A9CA6DD"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164F0FD9" w14:textId="4D532450"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721FACCE" w14:textId="4D815332"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Tín hiệu đầu vào tối thiểu có DVI, SDI, HDMI,…</w:t>
            </w:r>
          </w:p>
        </w:tc>
        <w:tc>
          <w:tcPr>
            <w:tcW w:w="1418" w:type="dxa"/>
            <w:tcBorders>
              <w:top w:val="nil"/>
              <w:left w:val="nil"/>
              <w:bottom w:val="single" w:sz="4" w:space="0" w:color="auto"/>
              <w:right w:val="single" w:sz="4" w:space="0" w:color="auto"/>
            </w:tcBorders>
            <w:noWrap/>
            <w:vAlign w:val="center"/>
            <w:hideMark/>
          </w:tcPr>
          <w:p w14:paraId="443544C9" w14:textId="3940A078"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2B0984A9"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76BA4FF0" w14:textId="09A4DFD1"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64999A5A" w14:textId="77777777" w:rsidR="004E1537" w:rsidRPr="000161F1" w:rsidRDefault="004E1537" w:rsidP="004E1537">
            <w:pPr>
              <w:spacing w:after="0" w:line="240" w:lineRule="auto"/>
              <w:rPr>
                <w:rFonts w:eastAsia="Times New Roman" w:cs="Times New Roman"/>
                <w:b/>
                <w:bCs/>
                <w:color w:val="000000"/>
                <w:kern w:val="0"/>
                <w:sz w:val="26"/>
                <w:szCs w:val="26"/>
                <w14:ligatures w14:val="none"/>
              </w:rPr>
            </w:pPr>
            <w:r w:rsidRPr="000161F1">
              <w:rPr>
                <w:rFonts w:eastAsia="Calibri" w:cs="Times New Roman"/>
                <w:b/>
                <w:bCs/>
                <w:color w:val="000000"/>
                <w:kern w:val="0"/>
                <w:sz w:val="26"/>
                <w:szCs w:val="26"/>
                <w14:ligatures w14:val="none"/>
              </w:rPr>
              <w:t>Đầu camera</w:t>
            </w:r>
          </w:p>
        </w:tc>
        <w:tc>
          <w:tcPr>
            <w:tcW w:w="1418" w:type="dxa"/>
            <w:tcBorders>
              <w:top w:val="nil"/>
              <w:left w:val="nil"/>
              <w:bottom w:val="single" w:sz="4" w:space="0" w:color="auto"/>
              <w:right w:val="single" w:sz="4" w:space="0" w:color="auto"/>
            </w:tcBorders>
            <w:noWrap/>
            <w:vAlign w:val="center"/>
            <w:hideMark/>
          </w:tcPr>
          <w:p w14:paraId="73C36BBF" w14:textId="71C974BC" w:rsidR="004E1537" w:rsidRPr="000161F1" w:rsidRDefault="004E1537" w:rsidP="000161F1">
            <w:pPr>
              <w:spacing w:after="0" w:line="240" w:lineRule="auto"/>
              <w:jc w:val="center"/>
              <w:rPr>
                <w:rFonts w:ascii="Aptos Narrow" w:eastAsia="Times New Roman" w:hAnsi="Aptos Narrow" w:cs="Times New Roman"/>
                <w:color w:val="000000"/>
                <w:kern w:val="0"/>
                <w:sz w:val="26"/>
                <w:szCs w:val="26"/>
                <w14:ligatures w14:val="none"/>
              </w:rPr>
            </w:pPr>
          </w:p>
        </w:tc>
      </w:tr>
      <w:tr w:rsidR="004E1537" w:rsidRPr="000161F1" w14:paraId="74478DF0"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27330E0E" w14:textId="152B04BC"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6CAEED93" w14:textId="756189CA"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Sử dụng cảm biến ảnh 4K, chip CMOS ≥1/3 inches</w:t>
            </w:r>
          </w:p>
        </w:tc>
        <w:tc>
          <w:tcPr>
            <w:tcW w:w="1418" w:type="dxa"/>
            <w:tcBorders>
              <w:top w:val="nil"/>
              <w:left w:val="nil"/>
              <w:bottom w:val="single" w:sz="4" w:space="0" w:color="auto"/>
              <w:right w:val="single" w:sz="4" w:space="0" w:color="auto"/>
            </w:tcBorders>
            <w:noWrap/>
            <w:vAlign w:val="center"/>
            <w:hideMark/>
          </w:tcPr>
          <w:p w14:paraId="0DDD0CFA" w14:textId="7F58F56E"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095A3642"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781D1616" w14:textId="2E614F6E"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0EE54B66" w14:textId="39F0086A"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Hiển thị hình ảnh với độ phân giải: ≥3840 x 2160 pixel</w:t>
            </w:r>
          </w:p>
        </w:tc>
        <w:tc>
          <w:tcPr>
            <w:tcW w:w="1418" w:type="dxa"/>
            <w:tcBorders>
              <w:top w:val="nil"/>
              <w:left w:val="nil"/>
              <w:bottom w:val="single" w:sz="4" w:space="0" w:color="auto"/>
              <w:right w:val="single" w:sz="4" w:space="0" w:color="auto"/>
            </w:tcBorders>
            <w:noWrap/>
            <w:vAlign w:val="center"/>
            <w:hideMark/>
          </w:tcPr>
          <w:p w14:paraId="0D8A2FD8" w14:textId="12CC7500"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4A2C2C81"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64E02BB6" w14:textId="6630EC1A"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06F9C5A1" w14:textId="487F9210"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Tiêu cự của đầu camera: f ≤ 19 mm  </w:t>
            </w:r>
          </w:p>
        </w:tc>
        <w:tc>
          <w:tcPr>
            <w:tcW w:w="1418" w:type="dxa"/>
            <w:tcBorders>
              <w:top w:val="nil"/>
              <w:left w:val="nil"/>
              <w:bottom w:val="single" w:sz="4" w:space="0" w:color="auto"/>
              <w:right w:val="single" w:sz="4" w:space="0" w:color="auto"/>
            </w:tcBorders>
            <w:noWrap/>
            <w:vAlign w:val="center"/>
            <w:hideMark/>
          </w:tcPr>
          <w:p w14:paraId="371F632B" w14:textId="48B1342D"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00DD8BFF"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1BB4406F" w14:textId="7DDE83AC"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6D18A78E" w14:textId="61135B8F"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Có ≥ 2 phím chức năng đầu camera</w:t>
            </w:r>
          </w:p>
        </w:tc>
        <w:tc>
          <w:tcPr>
            <w:tcW w:w="1418" w:type="dxa"/>
            <w:tcBorders>
              <w:top w:val="nil"/>
              <w:left w:val="nil"/>
              <w:bottom w:val="single" w:sz="4" w:space="0" w:color="auto"/>
              <w:right w:val="single" w:sz="4" w:space="0" w:color="auto"/>
            </w:tcBorders>
            <w:noWrap/>
            <w:vAlign w:val="center"/>
            <w:hideMark/>
          </w:tcPr>
          <w:p w14:paraId="65E0EC7E" w14:textId="512B7E82"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76FFC187"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4E507088" w14:textId="5C6E62B5"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7EF9E267" w14:textId="3EAC5E6E"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Có chức năng bật/tắt nguồn sáng trên đầu camera</w:t>
            </w:r>
          </w:p>
        </w:tc>
        <w:tc>
          <w:tcPr>
            <w:tcW w:w="1418" w:type="dxa"/>
            <w:tcBorders>
              <w:top w:val="nil"/>
              <w:left w:val="nil"/>
              <w:bottom w:val="single" w:sz="4" w:space="0" w:color="auto"/>
              <w:right w:val="single" w:sz="4" w:space="0" w:color="auto"/>
            </w:tcBorders>
            <w:noWrap/>
            <w:vAlign w:val="center"/>
            <w:hideMark/>
          </w:tcPr>
          <w:p w14:paraId="536F7C48" w14:textId="0CA12B1B"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1D47733B"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4CB03D0C" w14:textId="11CD9219"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2022C982" w14:textId="75AF87DC" w:rsidR="004E1537" w:rsidRPr="000161F1" w:rsidRDefault="004E1537" w:rsidP="004E1537">
            <w:pPr>
              <w:spacing w:after="0" w:line="240" w:lineRule="auto"/>
              <w:jc w:val="both"/>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Có tính năng chồng hình ảnh (Overlay): hình ảnh ánh sáng trắng thông thường được kết hợp với dữ liệu NIR/ICG để tạo ra hình ảnh lớp phủ.</w:t>
            </w:r>
          </w:p>
        </w:tc>
        <w:tc>
          <w:tcPr>
            <w:tcW w:w="1418" w:type="dxa"/>
            <w:tcBorders>
              <w:top w:val="nil"/>
              <w:left w:val="nil"/>
              <w:bottom w:val="single" w:sz="4" w:space="0" w:color="auto"/>
              <w:right w:val="single" w:sz="4" w:space="0" w:color="auto"/>
            </w:tcBorders>
            <w:noWrap/>
            <w:vAlign w:val="center"/>
            <w:hideMark/>
          </w:tcPr>
          <w:p w14:paraId="71993306" w14:textId="1DFF512D" w:rsidR="004E1537" w:rsidRPr="000161F1" w:rsidRDefault="000161F1"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5A34F8B0"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591C5042" w14:textId="166A827B"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2E3FEC2A" w14:textId="69FC0452"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Đầu camera có thể ngâm hoặc tiệt trùng bằng khí gas, plasma</w:t>
            </w:r>
          </w:p>
        </w:tc>
        <w:tc>
          <w:tcPr>
            <w:tcW w:w="1418" w:type="dxa"/>
            <w:tcBorders>
              <w:top w:val="nil"/>
              <w:left w:val="nil"/>
              <w:bottom w:val="single" w:sz="4" w:space="0" w:color="auto"/>
              <w:right w:val="single" w:sz="4" w:space="0" w:color="auto"/>
            </w:tcBorders>
            <w:noWrap/>
            <w:vAlign w:val="center"/>
            <w:hideMark/>
          </w:tcPr>
          <w:p w14:paraId="6553C838" w14:textId="756CEF1F" w:rsidR="004E1537" w:rsidRPr="000161F1" w:rsidRDefault="00C33A12"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38B0F036"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3D356ACE" w14:textId="0F1C6168"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454F25C5" w14:textId="043EB24E"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Có đầu nối tích hợp để nối ống soi đường kính 10mm và dụng cụ </w:t>
            </w:r>
          </w:p>
        </w:tc>
        <w:tc>
          <w:tcPr>
            <w:tcW w:w="1418" w:type="dxa"/>
            <w:tcBorders>
              <w:top w:val="nil"/>
              <w:left w:val="nil"/>
              <w:bottom w:val="single" w:sz="4" w:space="0" w:color="auto"/>
              <w:right w:val="single" w:sz="4" w:space="0" w:color="auto"/>
            </w:tcBorders>
            <w:noWrap/>
            <w:vAlign w:val="center"/>
            <w:hideMark/>
          </w:tcPr>
          <w:p w14:paraId="0868D49B" w14:textId="6F1E69B3" w:rsidR="004E1537" w:rsidRPr="000161F1" w:rsidRDefault="00C33A12"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047FE80D"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76FC2067" w14:textId="4ED19983"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417418FD" w14:textId="744B1F1E"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Có vòng điều chỉnh nét trực tiếp trên đầu camera</w:t>
            </w:r>
          </w:p>
        </w:tc>
        <w:tc>
          <w:tcPr>
            <w:tcW w:w="1418" w:type="dxa"/>
            <w:tcBorders>
              <w:top w:val="nil"/>
              <w:left w:val="nil"/>
              <w:bottom w:val="single" w:sz="4" w:space="0" w:color="auto"/>
              <w:right w:val="single" w:sz="4" w:space="0" w:color="auto"/>
            </w:tcBorders>
            <w:noWrap/>
            <w:vAlign w:val="center"/>
            <w:hideMark/>
          </w:tcPr>
          <w:p w14:paraId="1DEF6845" w14:textId="7CC9F887" w:rsidR="004E1537" w:rsidRPr="000161F1" w:rsidRDefault="00C33A12"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47969214"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39F5EB0D" w14:textId="59FB2269"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2A4731A2" w14:textId="77777777" w:rsidR="004E1537" w:rsidRPr="000161F1" w:rsidRDefault="004E1537" w:rsidP="004E1537">
            <w:pPr>
              <w:spacing w:after="0" w:line="240" w:lineRule="auto"/>
              <w:rPr>
                <w:rFonts w:eastAsia="Times New Roman" w:cs="Times New Roman"/>
                <w:b/>
                <w:bCs/>
                <w:color w:val="000000"/>
                <w:kern w:val="0"/>
                <w:sz w:val="26"/>
                <w:szCs w:val="26"/>
                <w14:ligatures w14:val="none"/>
              </w:rPr>
            </w:pPr>
            <w:r w:rsidRPr="000161F1">
              <w:rPr>
                <w:rFonts w:eastAsia="Calibri" w:cs="Times New Roman"/>
                <w:b/>
                <w:bCs/>
                <w:color w:val="000000"/>
                <w:kern w:val="0"/>
                <w:sz w:val="26"/>
                <w:szCs w:val="26"/>
                <w14:ligatures w14:val="none"/>
              </w:rPr>
              <w:t>Ống kính soi 2D, ICG</w:t>
            </w:r>
          </w:p>
        </w:tc>
        <w:tc>
          <w:tcPr>
            <w:tcW w:w="1418" w:type="dxa"/>
            <w:tcBorders>
              <w:top w:val="nil"/>
              <w:left w:val="nil"/>
              <w:bottom w:val="single" w:sz="4" w:space="0" w:color="auto"/>
              <w:right w:val="single" w:sz="4" w:space="0" w:color="auto"/>
            </w:tcBorders>
            <w:noWrap/>
            <w:vAlign w:val="center"/>
            <w:hideMark/>
          </w:tcPr>
          <w:p w14:paraId="0847DA83" w14:textId="4BFC6177" w:rsidR="004E1537" w:rsidRPr="000161F1" w:rsidRDefault="004E1537" w:rsidP="000161F1">
            <w:pPr>
              <w:spacing w:after="0" w:line="240" w:lineRule="auto"/>
              <w:jc w:val="center"/>
              <w:rPr>
                <w:rFonts w:ascii="Aptos Narrow" w:eastAsia="Times New Roman" w:hAnsi="Aptos Narrow" w:cs="Times New Roman"/>
                <w:color w:val="000000"/>
                <w:kern w:val="0"/>
                <w:sz w:val="26"/>
                <w:szCs w:val="26"/>
                <w14:ligatures w14:val="none"/>
              </w:rPr>
            </w:pPr>
          </w:p>
        </w:tc>
      </w:tr>
      <w:tr w:rsidR="004E1537" w:rsidRPr="000161F1" w14:paraId="738C15D1"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766EF5D5" w14:textId="1263FE99"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19D9F427" w14:textId="00F5B85D"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Hướng nhìn: 30 độ</w:t>
            </w:r>
          </w:p>
        </w:tc>
        <w:tc>
          <w:tcPr>
            <w:tcW w:w="1418" w:type="dxa"/>
            <w:tcBorders>
              <w:top w:val="nil"/>
              <w:left w:val="nil"/>
              <w:bottom w:val="single" w:sz="4" w:space="0" w:color="auto"/>
              <w:right w:val="single" w:sz="4" w:space="0" w:color="auto"/>
            </w:tcBorders>
            <w:noWrap/>
            <w:vAlign w:val="center"/>
            <w:hideMark/>
          </w:tcPr>
          <w:p w14:paraId="597834BD" w14:textId="6B5040A9" w:rsidR="004E1537" w:rsidRPr="000161F1" w:rsidRDefault="00C33A12"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65336C49"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602DE6FD" w14:textId="212AEF01"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5C035FAF" w14:textId="6DAE8201"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Đường kính: 10 mm</w:t>
            </w:r>
          </w:p>
        </w:tc>
        <w:tc>
          <w:tcPr>
            <w:tcW w:w="1418" w:type="dxa"/>
            <w:tcBorders>
              <w:top w:val="nil"/>
              <w:left w:val="nil"/>
              <w:bottom w:val="single" w:sz="4" w:space="0" w:color="auto"/>
              <w:right w:val="single" w:sz="4" w:space="0" w:color="auto"/>
            </w:tcBorders>
            <w:noWrap/>
            <w:vAlign w:val="center"/>
            <w:hideMark/>
          </w:tcPr>
          <w:p w14:paraId="087AAC5F" w14:textId="7D10AB4E" w:rsidR="004E1537" w:rsidRPr="000161F1" w:rsidRDefault="00C33A12"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4065AC44"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00CE1A12" w14:textId="071FAE6B"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7DCAC714" w14:textId="5ABE3F5F"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Chiều dài: 31 cm (± 5%)</w:t>
            </w:r>
          </w:p>
        </w:tc>
        <w:tc>
          <w:tcPr>
            <w:tcW w:w="1418" w:type="dxa"/>
            <w:tcBorders>
              <w:top w:val="nil"/>
              <w:left w:val="nil"/>
              <w:bottom w:val="single" w:sz="4" w:space="0" w:color="auto"/>
              <w:right w:val="single" w:sz="4" w:space="0" w:color="auto"/>
            </w:tcBorders>
            <w:noWrap/>
            <w:vAlign w:val="center"/>
            <w:hideMark/>
          </w:tcPr>
          <w:p w14:paraId="6744405A" w14:textId="0388C02F" w:rsidR="004E1537" w:rsidRPr="000161F1" w:rsidRDefault="00C33A12"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02A94C8F"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178E71F1" w14:textId="6572E30F"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4EB5D7BB" w14:textId="4F92112D"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Có màng lọc huỳnh quang NIR/ICG</w:t>
            </w:r>
          </w:p>
        </w:tc>
        <w:tc>
          <w:tcPr>
            <w:tcW w:w="1418" w:type="dxa"/>
            <w:tcBorders>
              <w:top w:val="nil"/>
              <w:left w:val="nil"/>
              <w:bottom w:val="single" w:sz="4" w:space="0" w:color="auto"/>
              <w:right w:val="single" w:sz="4" w:space="0" w:color="auto"/>
            </w:tcBorders>
            <w:noWrap/>
            <w:vAlign w:val="center"/>
            <w:hideMark/>
          </w:tcPr>
          <w:p w14:paraId="31220F14" w14:textId="30416D78" w:rsidR="004E1537" w:rsidRPr="000161F1" w:rsidRDefault="00C33A12"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2E41D241"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33EAB8B5" w14:textId="037DAC64"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4EBCB86B" w14:textId="31A9DA3E"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Kèm dây dẫn sáng chuyên dụng</w:t>
            </w:r>
          </w:p>
        </w:tc>
        <w:tc>
          <w:tcPr>
            <w:tcW w:w="1418" w:type="dxa"/>
            <w:tcBorders>
              <w:top w:val="nil"/>
              <w:left w:val="nil"/>
              <w:bottom w:val="single" w:sz="4" w:space="0" w:color="auto"/>
              <w:right w:val="single" w:sz="4" w:space="0" w:color="auto"/>
            </w:tcBorders>
            <w:noWrap/>
            <w:vAlign w:val="center"/>
            <w:hideMark/>
          </w:tcPr>
          <w:p w14:paraId="38FBC859" w14:textId="59115661" w:rsidR="004E1537" w:rsidRPr="000161F1" w:rsidRDefault="00C33A12"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11ED0879"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2E2BCBE0" w14:textId="074B2810"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6139160E" w14:textId="77777777" w:rsidR="004E1537" w:rsidRPr="000161F1" w:rsidRDefault="004E1537" w:rsidP="004E1537">
            <w:pPr>
              <w:spacing w:after="0" w:line="240" w:lineRule="auto"/>
              <w:rPr>
                <w:rFonts w:eastAsia="Times New Roman" w:cs="Times New Roman"/>
                <w:b/>
                <w:bCs/>
                <w:color w:val="000000"/>
                <w:kern w:val="0"/>
                <w:sz w:val="26"/>
                <w:szCs w:val="26"/>
                <w14:ligatures w14:val="none"/>
              </w:rPr>
            </w:pPr>
            <w:r w:rsidRPr="000161F1">
              <w:rPr>
                <w:rFonts w:eastAsia="Calibri" w:cs="Times New Roman"/>
                <w:b/>
                <w:bCs/>
                <w:color w:val="000000"/>
                <w:kern w:val="0"/>
                <w:sz w:val="26"/>
                <w:szCs w:val="26"/>
                <w14:ligatures w14:val="none"/>
              </w:rPr>
              <w:t xml:space="preserve">Máy bơm khí CO2 </w:t>
            </w:r>
          </w:p>
        </w:tc>
        <w:tc>
          <w:tcPr>
            <w:tcW w:w="1418" w:type="dxa"/>
            <w:tcBorders>
              <w:top w:val="nil"/>
              <w:left w:val="nil"/>
              <w:bottom w:val="single" w:sz="4" w:space="0" w:color="auto"/>
              <w:right w:val="single" w:sz="4" w:space="0" w:color="auto"/>
            </w:tcBorders>
            <w:noWrap/>
            <w:vAlign w:val="center"/>
            <w:hideMark/>
          </w:tcPr>
          <w:p w14:paraId="66101470" w14:textId="249C4DF5" w:rsidR="004E1537" w:rsidRPr="000161F1" w:rsidRDefault="004E1537" w:rsidP="000161F1">
            <w:pPr>
              <w:spacing w:after="0" w:line="240" w:lineRule="auto"/>
              <w:jc w:val="center"/>
              <w:rPr>
                <w:rFonts w:ascii="Aptos Narrow" w:eastAsia="Times New Roman" w:hAnsi="Aptos Narrow" w:cs="Times New Roman"/>
                <w:color w:val="000000"/>
                <w:kern w:val="0"/>
                <w:sz w:val="26"/>
                <w:szCs w:val="26"/>
                <w14:ligatures w14:val="none"/>
              </w:rPr>
            </w:pPr>
          </w:p>
        </w:tc>
      </w:tr>
      <w:tr w:rsidR="004E1537" w:rsidRPr="000161F1" w14:paraId="0A79EE12"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4D6AC021" w14:textId="694C95F9"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13599858" w14:textId="5C264FC4"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Có chức năng làm ấm khí     </w:t>
            </w:r>
          </w:p>
        </w:tc>
        <w:tc>
          <w:tcPr>
            <w:tcW w:w="1418" w:type="dxa"/>
            <w:tcBorders>
              <w:top w:val="nil"/>
              <w:left w:val="nil"/>
              <w:bottom w:val="single" w:sz="4" w:space="0" w:color="auto"/>
              <w:right w:val="single" w:sz="4" w:space="0" w:color="auto"/>
            </w:tcBorders>
            <w:noWrap/>
            <w:vAlign w:val="center"/>
            <w:hideMark/>
          </w:tcPr>
          <w:p w14:paraId="6F362016" w14:textId="48978AAE" w:rsidR="004E1537" w:rsidRPr="000161F1" w:rsidRDefault="00C33A12"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30DB60BD"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02AEE89B" w14:textId="3A225915"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0B1E4167" w14:textId="44CF0AD6"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Việc bơm khí vào ổ bụng được điều chỉnh bằng điện tử và hoàn toàn tự động</w:t>
            </w:r>
          </w:p>
        </w:tc>
        <w:tc>
          <w:tcPr>
            <w:tcW w:w="1418" w:type="dxa"/>
            <w:tcBorders>
              <w:top w:val="nil"/>
              <w:left w:val="nil"/>
              <w:bottom w:val="single" w:sz="4" w:space="0" w:color="auto"/>
              <w:right w:val="single" w:sz="4" w:space="0" w:color="auto"/>
            </w:tcBorders>
            <w:noWrap/>
            <w:vAlign w:val="center"/>
            <w:hideMark/>
          </w:tcPr>
          <w:p w14:paraId="22BFBDA6" w14:textId="78B012F1" w:rsidR="004E1537" w:rsidRPr="000161F1" w:rsidRDefault="00C33A12"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52F01623"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6B1AFC46" w14:textId="52C05C7C"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054D082D" w14:textId="55DF9E84"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Có thể dùng bình gas CO2 ngay tại chỗ hoặc dùng khí CO2 trung tâm. Máy hiển thị thông tin khí CO2.</w:t>
            </w:r>
          </w:p>
        </w:tc>
        <w:tc>
          <w:tcPr>
            <w:tcW w:w="1418" w:type="dxa"/>
            <w:tcBorders>
              <w:top w:val="nil"/>
              <w:left w:val="nil"/>
              <w:bottom w:val="single" w:sz="4" w:space="0" w:color="auto"/>
              <w:right w:val="single" w:sz="4" w:space="0" w:color="auto"/>
            </w:tcBorders>
            <w:noWrap/>
            <w:vAlign w:val="center"/>
            <w:hideMark/>
          </w:tcPr>
          <w:p w14:paraId="773F5014" w14:textId="15D3B0AC" w:rsidR="004E1537" w:rsidRPr="000161F1" w:rsidRDefault="00C33A12"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25751782"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5F8E14C1" w14:textId="38A8E36E"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68BF1A5C" w14:textId="7ED10192"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Máy hiển thị tất cả các thông tin và báo động bằng âm thanh với mức âm thanh điều chỉnh được khi nguồn CO2 có sự cố</w:t>
            </w:r>
          </w:p>
        </w:tc>
        <w:tc>
          <w:tcPr>
            <w:tcW w:w="1418" w:type="dxa"/>
            <w:tcBorders>
              <w:top w:val="nil"/>
              <w:left w:val="nil"/>
              <w:bottom w:val="single" w:sz="4" w:space="0" w:color="auto"/>
              <w:right w:val="single" w:sz="4" w:space="0" w:color="auto"/>
            </w:tcBorders>
            <w:noWrap/>
            <w:vAlign w:val="center"/>
            <w:hideMark/>
          </w:tcPr>
          <w:p w14:paraId="06632AFE" w14:textId="1B92714D" w:rsidR="004E1537" w:rsidRPr="000161F1" w:rsidRDefault="00926F85"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0515A2E7"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1813A9C6" w14:textId="4229B965"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4564D8B6" w14:textId="33363327"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Lưu lượng bơm tối đa: 0 - ≥50 lít/phút</w:t>
            </w:r>
          </w:p>
        </w:tc>
        <w:tc>
          <w:tcPr>
            <w:tcW w:w="1418" w:type="dxa"/>
            <w:tcBorders>
              <w:top w:val="nil"/>
              <w:left w:val="nil"/>
              <w:bottom w:val="single" w:sz="4" w:space="0" w:color="auto"/>
              <w:right w:val="single" w:sz="4" w:space="0" w:color="auto"/>
            </w:tcBorders>
            <w:noWrap/>
            <w:vAlign w:val="center"/>
            <w:hideMark/>
          </w:tcPr>
          <w:p w14:paraId="48DA9868" w14:textId="5C115ED4" w:rsidR="004E1537" w:rsidRPr="000161F1" w:rsidRDefault="00926F85"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073E2043"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2A173895" w14:textId="55BA27A4"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57E27C9A" w14:textId="41553569"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Áp lực bơm: ≤1- ≥30 mmHg</w:t>
            </w:r>
          </w:p>
        </w:tc>
        <w:tc>
          <w:tcPr>
            <w:tcW w:w="1418" w:type="dxa"/>
            <w:tcBorders>
              <w:top w:val="nil"/>
              <w:left w:val="nil"/>
              <w:bottom w:val="single" w:sz="4" w:space="0" w:color="auto"/>
              <w:right w:val="single" w:sz="4" w:space="0" w:color="auto"/>
            </w:tcBorders>
            <w:noWrap/>
            <w:vAlign w:val="center"/>
            <w:hideMark/>
          </w:tcPr>
          <w:p w14:paraId="26D2FCEF" w14:textId="216FCC46" w:rsidR="004E1537" w:rsidRPr="000161F1" w:rsidRDefault="00926F85"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6E8789E5"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75687018" w14:textId="618F9126"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42A14D0B" w14:textId="77777777" w:rsidR="004E1537" w:rsidRPr="000161F1" w:rsidRDefault="004E1537" w:rsidP="004E1537">
            <w:pPr>
              <w:spacing w:after="0" w:line="240" w:lineRule="auto"/>
              <w:rPr>
                <w:rFonts w:eastAsia="Times New Roman" w:cs="Times New Roman"/>
                <w:b/>
                <w:bCs/>
                <w:color w:val="000000"/>
                <w:kern w:val="0"/>
                <w:sz w:val="26"/>
                <w:szCs w:val="26"/>
                <w14:ligatures w14:val="none"/>
              </w:rPr>
            </w:pPr>
            <w:r w:rsidRPr="000161F1">
              <w:rPr>
                <w:rFonts w:eastAsia="Calibri" w:cs="Times New Roman"/>
                <w:b/>
                <w:bCs/>
                <w:color w:val="000000"/>
                <w:kern w:val="0"/>
                <w:sz w:val="26"/>
                <w:szCs w:val="26"/>
                <w14:ligatures w14:val="none"/>
              </w:rPr>
              <w:t>Xe đặt máy nội soi</w:t>
            </w:r>
          </w:p>
        </w:tc>
        <w:tc>
          <w:tcPr>
            <w:tcW w:w="1418" w:type="dxa"/>
            <w:tcBorders>
              <w:top w:val="nil"/>
              <w:left w:val="nil"/>
              <w:bottom w:val="single" w:sz="4" w:space="0" w:color="auto"/>
              <w:right w:val="single" w:sz="4" w:space="0" w:color="auto"/>
            </w:tcBorders>
            <w:noWrap/>
            <w:vAlign w:val="center"/>
            <w:hideMark/>
          </w:tcPr>
          <w:p w14:paraId="41157072" w14:textId="26891EAD" w:rsidR="004E1537" w:rsidRPr="000161F1" w:rsidRDefault="004E1537" w:rsidP="000161F1">
            <w:pPr>
              <w:spacing w:after="0" w:line="240" w:lineRule="auto"/>
              <w:jc w:val="center"/>
              <w:rPr>
                <w:rFonts w:ascii="Aptos Narrow" w:eastAsia="Times New Roman" w:hAnsi="Aptos Narrow" w:cs="Times New Roman"/>
                <w:color w:val="000000"/>
                <w:kern w:val="0"/>
                <w:sz w:val="26"/>
                <w:szCs w:val="26"/>
                <w14:ligatures w14:val="none"/>
              </w:rPr>
            </w:pPr>
          </w:p>
        </w:tc>
      </w:tr>
      <w:tr w:rsidR="004E1537" w:rsidRPr="000161F1" w14:paraId="1BF71F7E"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60C21724" w14:textId="5BC03F16"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10FEB126" w14:textId="7CEED99A"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Tích hợp ≥06 ổ cắm điện</w:t>
            </w:r>
          </w:p>
        </w:tc>
        <w:tc>
          <w:tcPr>
            <w:tcW w:w="1418" w:type="dxa"/>
            <w:tcBorders>
              <w:top w:val="nil"/>
              <w:left w:val="nil"/>
              <w:bottom w:val="single" w:sz="4" w:space="0" w:color="auto"/>
              <w:right w:val="single" w:sz="4" w:space="0" w:color="auto"/>
            </w:tcBorders>
            <w:noWrap/>
            <w:vAlign w:val="center"/>
            <w:hideMark/>
          </w:tcPr>
          <w:p w14:paraId="15DEB5F4" w14:textId="58FC6A6D" w:rsidR="004E1537" w:rsidRPr="000161F1" w:rsidRDefault="00926F85"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77F98FF2"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727FF40B" w14:textId="7941187D"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31C250F1" w14:textId="721EEEB1"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Có giá treo màn hình</w:t>
            </w:r>
          </w:p>
        </w:tc>
        <w:tc>
          <w:tcPr>
            <w:tcW w:w="1418" w:type="dxa"/>
            <w:tcBorders>
              <w:top w:val="nil"/>
              <w:left w:val="nil"/>
              <w:bottom w:val="single" w:sz="4" w:space="0" w:color="auto"/>
              <w:right w:val="single" w:sz="4" w:space="0" w:color="auto"/>
            </w:tcBorders>
            <w:noWrap/>
            <w:vAlign w:val="center"/>
            <w:hideMark/>
          </w:tcPr>
          <w:p w14:paraId="06A80CA3" w14:textId="73795D4E" w:rsidR="004E1537" w:rsidRPr="000161F1" w:rsidRDefault="0088763D"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108CF214"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3C1422BD" w14:textId="51556A05"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6B856ED2" w14:textId="27B7DEFC"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Bánh xe đôi, ≥2 bánh có khóa </w:t>
            </w:r>
          </w:p>
        </w:tc>
        <w:tc>
          <w:tcPr>
            <w:tcW w:w="1418" w:type="dxa"/>
            <w:tcBorders>
              <w:top w:val="nil"/>
              <w:left w:val="nil"/>
              <w:bottom w:val="single" w:sz="4" w:space="0" w:color="auto"/>
              <w:right w:val="single" w:sz="4" w:space="0" w:color="auto"/>
            </w:tcBorders>
            <w:noWrap/>
            <w:vAlign w:val="center"/>
            <w:hideMark/>
          </w:tcPr>
          <w:p w14:paraId="78F95709" w14:textId="247E3824" w:rsidR="004E1537" w:rsidRPr="000161F1" w:rsidRDefault="00926F85"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2C95F8E1"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0A2F9BD9" w14:textId="54D13056"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5F7A783F" w14:textId="53F22590" w:rsidR="004E1537" w:rsidRPr="000161F1" w:rsidRDefault="004E1537" w:rsidP="004E1537">
            <w:pPr>
              <w:spacing w:after="0" w:line="240" w:lineRule="auto"/>
              <w:rPr>
                <w:rFonts w:ascii="Sylfaen" w:eastAsia="Times New Roman" w:hAnsi="Sylfae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Giá treo ống soi</w:t>
            </w:r>
          </w:p>
        </w:tc>
        <w:tc>
          <w:tcPr>
            <w:tcW w:w="1418" w:type="dxa"/>
            <w:tcBorders>
              <w:top w:val="nil"/>
              <w:left w:val="nil"/>
              <w:bottom w:val="single" w:sz="4" w:space="0" w:color="auto"/>
              <w:right w:val="single" w:sz="4" w:space="0" w:color="auto"/>
            </w:tcBorders>
            <w:noWrap/>
            <w:vAlign w:val="center"/>
            <w:hideMark/>
          </w:tcPr>
          <w:p w14:paraId="7863ED5D" w14:textId="7A38E36A" w:rsidR="004E1537" w:rsidRPr="000161F1" w:rsidRDefault="0088763D"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297A8FEB"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10799F64" w14:textId="78382A02"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24E47607" w14:textId="4DCBE77D" w:rsidR="004E1537" w:rsidRPr="000161F1" w:rsidRDefault="00926F85" w:rsidP="004E1537">
            <w:pPr>
              <w:spacing w:after="0" w:line="240" w:lineRule="auto"/>
              <w:rPr>
                <w:rFonts w:eastAsia="Times New Roman" w:cs="Times New Roman"/>
                <w:color w:val="000000"/>
                <w:kern w:val="0"/>
                <w:sz w:val="26"/>
                <w:szCs w:val="26"/>
                <w14:ligatures w14:val="none"/>
              </w:rPr>
            </w:pPr>
            <w:r w:rsidRPr="000161F1">
              <w:rPr>
                <w:rFonts w:ascii="Sylfaen" w:eastAsia="Times New Roman" w:hAnsi="Sylfaen" w:cs="Times New Roman"/>
                <w:color w:val="000000"/>
                <w:kern w:val="0"/>
                <w:sz w:val="26"/>
                <w:szCs w:val="26"/>
                <w14:ligatures w14:val="none"/>
              </w:rPr>
              <w:t>-</w:t>
            </w:r>
            <w:r w:rsidRPr="000161F1">
              <w:rPr>
                <w:rFonts w:eastAsia="Times New Roman" w:cs="Times New Roman"/>
                <w:color w:val="000000"/>
                <w:kern w:val="0"/>
                <w:sz w:val="26"/>
                <w:szCs w:val="26"/>
                <w14:ligatures w14:val="none"/>
              </w:rPr>
              <w:t xml:space="preserve"> </w:t>
            </w:r>
            <w:r w:rsidR="004E1537" w:rsidRPr="000161F1">
              <w:rPr>
                <w:rFonts w:eastAsia="Calibri" w:cs="Times New Roman"/>
                <w:color w:val="000000"/>
                <w:kern w:val="0"/>
                <w:sz w:val="26"/>
                <w:szCs w:val="26"/>
                <w14:ligatures w14:val="none"/>
              </w:rPr>
              <w:t>Kệ đỡ máy</w:t>
            </w:r>
          </w:p>
        </w:tc>
        <w:tc>
          <w:tcPr>
            <w:tcW w:w="1418" w:type="dxa"/>
            <w:tcBorders>
              <w:top w:val="nil"/>
              <w:left w:val="nil"/>
              <w:bottom w:val="single" w:sz="4" w:space="0" w:color="auto"/>
              <w:right w:val="single" w:sz="4" w:space="0" w:color="auto"/>
            </w:tcBorders>
            <w:noWrap/>
            <w:vAlign w:val="center"/>
            <w:hideMark/>
          </w:tcPr>
          <w:p w14:paraId="6B90B4F2" w14:textId="11FD66A9" w:rsidR="004E1537" w:rsidRPr="000161F1" w:rsidRDefault="0088763D" w:rsidP="000161F1">
            <w:pPr>
              <w:spacing w:after="0" w:line="240" w:lineRule="auto"/>
              <w:jc w:val="center"/>
              <w:rPr>
                <w:rFonts w:ascii="Aptos Narrow" w:eastAsia="Times New Roman" w:hAnsi="Aptos Narrow" w:cs="Times New Roman"/>
                <w:color w:val="000000"/>
                <w:kern w:val="0"/>
                <w:sz w:val="26"/>
                <w:szCs w:val="26"/>
                <w14:ligatures w14:val="none"/>
              </w:rPr>
            </w:pPr>
            <w:r>
              <w:rPr>
                <w:rFonts w:ascii="Aptos Narrow" w:eastAsia="Times New Roman" w:hAnsi="Aptos Narrow" w:cs="Times New Roman"/>
                <w:color w:val="000000"/>
                <w:kern w:val="0"/>
                <w:sz w:val="26"/>
                <w:szCs w:val="26"/>
                <w14:ligatures w14:val="none"/>
              </w:rPr>
              <w:t>*</w:t>
            </w:r>
          </w:p>
        </w:tc>
      </w:tr>
      <w:tr w:rsidR="004E1537" w:rsidRPr="000161F1" w14:paraId="5CEBE501" w14:textId="77777777" w:rsidTr="000161F1">
        <w:trPr>
          <w:trHeight w:val="20"/>
        </w:trPr>
        <w:tc>
          <w:tcPr>
            <w:tcW w:w="708" w:type="dxa"/>
            <w:tcBorders>
              <w:top w:val="nil"/>
              <w:left w:val="single" w:sz="4" w:space="0" w:color="auto"/>
              <w:bottom w:val="single" w:sz="4" w:space="0" w:color="auto"/>
              <w:right w:val="single" w:sz="4" w:space="0" w:color="auto"/>
            </w:tcBorders>
            <w:noWrap/>
            <w:vAlign w:val="center"/>
            <w:hideMark/>
          </w:tcPr>
          <w:p w14:paraId="5DEFE257" w14:textId="1DB0759B" w:rsidR="004E1537" w:rsidRPr="000161F1" w:rsidRDefault="004E1537" w:rsidP="004E1537">
            <w:pPr>
              <w:spacing w:after="0" w:line="240" w:lineRule="auto"/>
              <w:jc w:val="center"/>
              <w:rPr>
                <w:rFonts w:eastAsia="Times New Roman" w:cs="Times New Roman"/>
                <w:b/>
                <w:bCs/>
                <w:color w:val="000000"/>
                <w:kern w:val="0"/>
                <w:sz w:val="26"/>
                <w:szCs w:val="26"/>
                <w14:ligatures w14:val="none"/>
              </w:rPr>
            </w:pPr>
            <w:r w:rsidRPr="000161F1">
              <w:rPr>
                <w:rFonts w:eastAsia="Times New Roman" w:cs="Times New Roman"/>
                <w:b/>
                <w:bCs/>
                <w:color w:val="000000"/>
                <w:kern w:val="0"/>
                <w:sz w:val="26"/>
                <w:szCs w:val="26"/>
                <w14:ligatures w14:val="none"/>
              </w:rPr>
              <w:t>D</w:t>
            </w:r>
          </w:p>
        </w:tc>
        <w:tc>
          <w:tcPr>
            <w:tcW w:w="7367" w:type="dxa"/>
            <w:tcBorders>
              <w:top w:val="nil"/>
              <w:left w:val="nil"/>
              <w:bottom w:val="single" w:sz="4" w:space="0" w:color="auto"/>
              <w:right w:val="single" w:sz="4" w:space="0" w:color="auto"/>
            </w:tcBorders>
            <w:noWrap/>
            <w:vAlign w:val="center"/>
            <w:hideMark/>
          </w:tcPr>
          <w:p w14:paraId="56CB17BE" w14:textId="224FE329" w:rsidR="004E1537" w:rsidRPr="000161F1" w:rsidRDefault="004E1537" w:rsidP="004E1537">
            <w:pPr>
              <w:spacing w:after="0" w:line="240" w:lineRule="auto"/>
              <w:rPr>
                <w:rFonts w:eastAsia="Times New Roman" w:cs="Times New Roman"/>
                <w:b/>
                <w:bCs/>
                <w:color w:val="000000"/>
                <w:kern w:val="0"/>
                <w:sz w:val="26"/>
                <w:szCs w:val="26"/>
                <w14:ligatures w14:val="none"/>
              </w:rPr>
            </w:pPr>
            <w:r w:rsidRPr="000161F1">
              <w:rPr>
                <w:rFonts w:eastAsia="Calibri" w:cs="Times New Roman"/>
                <w:b/>
                <w:bCs/>
                <w:color w:val="000000"/>
                <w:kern w:val="0"/>
                <w:sz w:val="26"/>
                <w:szCs w:val="26"/>
                <w14:ligatures w14:val="none"/>
              </w:rPr>
              <w:t>YÊU CẦU KHÁC</w:t>
            </w:r>
          </w:p>
        </w:tc>
        <w:tc>
          <w:tcPr>
            <w:tcW w:w="1418" w:type="dxa"/>
            <w:tcBorders>
              <w:top w:val="nil"/>
              <w:left w:val="nil"/>
              <w:bottom w:val="single" w:sz="4" w:space="0" w:color="auto"/>
              <w:right w:val="single" w:sz="4" w:space="0" w:color="auto"/>
            </w:tcBorders>
            <w:noWrap/>
            <w:vAlign w:val="center"/>
            <w:hideMark/>
          </w:tcPr>
          <w:p w14:paraId="485AC2B1" w14:textId="34916E98" w:rsidR="004E1537" w:rsidRPr="000161F1" w:rsidRDefault="004E1537" w:rsidP="000161F1">
            <w:pPr>
              <w:spacing w:after="0" w:line="240" w:lineRule="auto"/>
              <w:jc w:val="center"/>
              <w:rPr>
                <w:rFonts w:ascii="Aptos Narrow" w:eastAsia="Times New Roman" w:hAnsi="Aptos Narrow" w:cs="Times New Roman"/>
                <w:color w:val="000000"/>
                <w:kern w:val="0"/>
                <w:sz w:val="26"/>
                <w:szCs w:val="26"/>
                <w14:ligatures w14:val="none"/>
              </w:rPr>
            </w:pPr>
          </w:p>
        </w:tc>
      </w:tr>
      <w:tr w:rsidR="0088763D" w:rsidRPr="000161F1" w14:paraId="593FDE97" w14:textId="77777777" w:rsidTr="0088763D">
        <w:trPr>
          <w:trHeight w:val="20"/>
        </w:trPr>
        <w:tc>
          <w:tcPr>
            <w:tcW w:w="708" w:type="dxa"/>
            <w:tcBorders>
              <w:top w:val="nil"/>
              <w:left w:val="single" w:sz="4" w:space="0" w:color="auto"/>
              <w:bottom w:val="single" w:sz="4" w:space="0" w:color="auto"/>
              <w:right w:val="single" w:sz="4" w:space="0" w:color="auto"/>
            </w:tcBorders>
            <w:noWrap/>
            <w:vAlign w:val="center"/>
            <w:hideMark/>
          </w:tcPr>
          <w:p w14:paraId="60BD35FF" w14:textId="159C7DEC" w:rsidR="0088763D" w:rsidRPr="000161F1" w:rsidRDefault="0088763D" w:rsidP="0088763D">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55CD6149" w14:textId="77777777" w:rsidR="0088763D" w:rsidRPr="000161F1" w:rsidRDefault="0088763D" w:rsidP="0088763D">
            <w:pPr>
              <w:spacing w:after="0" w:line="240" w:lineRule="auto"/>
              <w:rPr>
                <w:rFonts w:eastAsia="Times New Roman" w:cs="Times New Roman"/>
                <w:color w:val="000000"/>
                <w:kern w:val="0"/>
                <w:sz w:val="26"/>
                <w:szCs w:val="26"/>
                <w14:ligatures w14:val="none"/>
              </w:rPr>
            </w:pPr>
            <w:r w:rsidRPr="000161F1">
              <w:rPr>
                <w:rFonts w:eastAsia="Times New Roman" w:cs="Times New Roman"/>
                <w:color w:val="000000"/>
                <w:kern w:val="0"/>
                <w:sz w:val="26"/>
                <w:szCs w:val="26"/>
                <w14:ligatures w14:val="none"/>
              </w:rPr>
              <w:t xml:space="preserve">- Tài liệu chứng minh hàng hóa tham dự thầu thực hiện đúng theo qui định tại Nghị định 98/2021/NĐ-CP ngày 08 tháng 11 năm 2021 về quản lí Trang thiết bị y tế; Nghị định số 07/2023/NĐ-CP ngày 03 tháng 03 năm 2023 của Chính phủ sửa đổi, bổ sung một số điều của nghị định số 98/2021/NĐ-CP ngày 08 tháng 11 năm 2021 của chính phủ về quản lý trang thiết bị y tế và các Nghị định, thông tư sửa đổi, bổ sung. </w:t>
            </w:r>
          </w:p>
        </w:tc>
        <w:tc>
          <w:tcPr>
            <w:tcW w:w="1418" w:type="dxa"/>
            <w:tcBorders>
              <w:top w:val="nil"/>
              <w:left w:val="nil"/>
              <w:bottom w:val="single" w:sz="4" w:space="0" w:color="auto"/>
              <w:right w:val="single" w:sz="4" w:space="0" w:color="auto"/>
            </w:tcBorders>
            <w:noWrap/>
            <w:vAlign w:val="center"/>
            <w:hideMark/>
          </w:tcPr>
          <w:p w14:paraId="431A0BB4" w14:textId="0B75DA3C" w:rsidR="0088763D" w:rsidRPr="000161F1" w:rsidRDefault="0088763D" w:rsidP="0088763D">
            <w:pPr>
              <w:spacing w:after="0" w:line="240" w:lineRule="auto"/>
              <w:jc w:val="center"/>
              <w:rPr>
                <w:rFonts w:ascii="Aptos Narrow" w:eastAsia="Times New Roman" w:hAnsi="Aptos Narrow" w:cs="Times New Roman"/>
                <w:color w:val="000000"/>
                <w:kern w:val="0"/>
                <w:sz w:val="26"/>
                <w:szCs w:val="26"/>
                <w14:ligatures w14:val="none"/>
              </w:rPr>
            </w:pPr>
            <w:r w:rsidRPr="002F6A38">
              <w:rPr>
                <w:rFonts w:ascii="Aptos Narrow" w:eastAsia="Times New Roman" w:hAnsi="Aptos Narrow" w:cs="Times New Roman"/>
                <w:color w:val="000000"/>
                <w:kern w:val="0"/>
                <w:sz w:val="26"/>
                <w:szCs w:val="26"/>
                <w14:ligatures w14:val="none"/>
              </w:rPr>
              <w:t>*</w:t>
            </w:r>
          </w:p>
        </w:tc>
      </w:tr>
      <w:tr w:rsidR="0088763D" w:rsidRPr="000161F1" w14:paraId="5D8F94C0" w14:textId="77777777" w:rsidTr="0088763D">
        <w:trPr>
          <w:trHeight w:val="20"/>
        </w:trPr>
        <w:tc>
          <w:tcPr>
            <w:tcW w:w="708" w:type="dxa"/>
            <w:tcBorders>
              <w:top w:val="nil"/>
              <w:left w:val="single" w:sz="4" w:space="0" w:color="auto"/>
              <w:bottom w:val="single" w:sz="4" w:space="0" w:color="auto"/>
              <w:right w:val="single" w:sz="4" w:space="0" w:color="auto"/>
            </w:tcBorders>
            <w:noWrap/>
            <w:vAlign w:val="center"/>
            <w:hideMark/>
          </w:tcPr>
          <w:p w14:paraId="024B3DC5" w14:textId="2F978C92" w:rsidR="0088763D" w:rsidRPr="000161F1" w:rsidRDefault="0088763D" w:rsidP="0088763D">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1B8D6C29" w14:textId="77777777" w:rsidR="0088763D" w:rsidRPr="000161F1" w:rsidRDefault="0088763D" w:rsidP="0088763D">
            <w:pPr>
              <w:spacing w:after="0" w:line="240" w:lineRule="auto"/>
              <w:rPr>
                <w:rFonts w:eastAsia="Times New Roman" w:cs="Times New Roman"/>
                <w:color w:val="000000"/>
                <w:kern w:val="0"/>
                <w:sz w:val="26"/>
                <w:szCs w:val="26"/>
                <w14:ligatures w14:val="none"/>
              </w:rPr>
            </w:pPr>
            <w:r w:rsidRPr="000161F1">
              <w:rPr>
                <w:rFonts w:eastAsia="Times New Roman" w:cs="Times New Roman"/>
                <w:color w:val="000000"/>
                <w:kern w:val="0"/>
                <w:sz w:val="26"/>
                <w:szCs w:val="26"/>
                <w14:ligatures w14:val="none"/>
              </w:rPr>
              <w:t>- Nhà cung cấp phải cam kết hướng dẫn sử dụng khi đưa vào sử dụng.</w:t>
            </w:r>
          </w:p>
        </w:tc>
        <w:tc>
          <w:tcPr>
            <w:tcW w:w="1418" w:type="dxa"/>
            <w:tcBorders>
              <w:top w:val="nil"/>
              <w:left w:val="nil"/>
              <w:bottom w:val="single" w:sz="4" w:space="0" w:color="auto"/>
              <w:right w:val="single" w:sz="4" w:space="0" w:color="auto"/>
            </w:tcBorders>
            <w:noWrap/>
            <w:vAlign w:val="center"/>
            <w:hideMark/>
          </w:tcPr>
          <w:p w14:paraId="1B7B2037" w14:textId="4341E1C6" w:rsidR="0088763D" w:rsidRPr="000161F1" w:rsidRDefault="0088763D" w:rsidP="0088763D">
            <w:pPr>
              <w:spacing w:after="0" w:line="240" w:lineRule="auto"/>
              <w:jc w:val="center"/>
              <w:rPr>
                <w:rFonts w:ascii="Aptos Narrow" w:eastAsia="Times New Roman" w:hAnsi="Aptos Narrow" w:cs="Times New Roman"/>
                <w:color w:val="000000"/>
                <w:kern w:val="0"/>
                <w:sz w:val="26"/>
                <w:szCs w:val="26"/>
                <w14:ligatures w14:val="none"/>
              </w:rPr>
            </w:pPr>
            <w:r w:rsidRPr="002F6A38">
              <w:rPr>
                <w:rFonts w:ascii="Aptos Narrow" w:eastAsia="Times New Roman" w:hAnsi="Aptos Narrow" w:cs="Times New Roman"/>
                <w:color w:val="000000"/>
                <w:kern w:val="0"/>
                <w:sz w:val="26"/>
                <w:szCs w:val="26"/>
                <w14:ligatures w14:val="none"/>
              </w:rPr>
              <w:t>*</w:t>
            </w:r>
          </w:p>
        </w:tc>
      </w:tr>
      <w:tr w:rsidR="0088763D" w:rsidRPr="000161F1" w14:paraId="4AD52674" w14:textId="77777777" w:rsidTr="0088763D">
        <w:trPr>
          <w:trHeight w:val="20"/>
        </w:trPr>
        <w:tc>
          <w:tcPr>
            <w:tcW w:w="708" w:type="dxa"/>
            <w:tcBorders>
              <w:top w:val="nil"/>
              <w:left w:val="single" w:sz="4" w:space="0" w:color="auto"/>
              <w:bottom w:val="single" w:sz="4" w:space="0" w:color="auto"/>
              <w:right w:val="single" w:sz="4" w:space="0" w:color="auto"/>
            </w:tcBorders>
            <w:noWrap/>
            <w:vAlign w:val="center"/>
            <w:hideMark/>
          </w:tcPr>
          <w:p w14:paraId="684A817C" w14:textId="63F87B9A" w:rsidR="0088763D" w:rsidRPr="000161F1" w:rsidRDefault="0088763D" w:rsidP="0088763D">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0D5655EE" w14:textId="694B64EA" w:rsidR="0088763D" w:rsidRPr="000161F1" w:rsidRDefault="0088763D" w:rsidP="0088763D">
            <w:pPr>
              <w:spacing w:after="0" w:line="240" w:lineRule="auto"/>
              <w:rPr>
                <w:rFonts w:eastAsia="Times New Roman" w:cs="Times New Roman"/>
                <w:color w:val="000000"/>
                <w:kern w:val="0"/>
                <w:sz w:val="26"/>
                <w:szCs w:val="26"/>
                <w14:ligatures w14:val="none"/>
              </w:rPr>
            </w:pPr>
            <w:r w:rsidRPr="000161F1">
              <w:rPr>
                <w:rFonts w:eastAsia="Times New Roman" w:cs="Times New Roman"/>
                <w:color w:val="000000"/>
                <w:kern w:val="0"/>
                <w:sz w:val="26"/>
                <w:szCs w:val="26"/>
                <w14:ligatures w14:val="none"/>
              </w:rPr>
              <w:t>- Giao hàng, lắp đặt tại Bệnh Viện Chấn thương chỉnh hình Trung Ương Cần Thơ.</w:t>
            </w:r>
          </w:p>
        </w:tc>
        <w:tc>
          <w:tcPr>
            <w:tcW w:w="1418" w:type="dxa"/>
            <w:tcBorders>
              <w:top w:val="nil"/>
              <w:left w:val="nil"/>
              <w:bottom w:val="single" w:sz="4" w:space="0" w:color="auto"/>
              <w:right w:val="single" w:sz="4" w:space="0" w:color="auto"/>
            </w:tcBorders>
            <w:noWrap/>
            <w:vAlign w:val="center"/>
            <w:hideMark/>
          </w:tcPr>
          <w:p w14:paraId="442B43CF" w14:textId="517F48B0" w:rsidR="0088763D" w:rsidRPr="000161F1" w:rsidRDefault="0088763D" w:rsidP="0088763D">
            <w:pPr>
              <w:spacing w:after="0" w:line="240" w:lineRule="auto"/>
              <w:jc w:val="center"/>
              <w:rPr>
                <w:rFonts w:ascii="Aptos Narrow" w:eastAsia="Times New Roman" w:hAnsi="Aptos Narrow" w:cs="Times New Roman"/>
                <w:color w:val="000000"/>
                <w:kern w:val="0"/>
                <w:sz w:val="26"/>
                <w:szCs w:val="26"/>
                <w14:ligatures w14:val="none"/>
              </w:rPr>
            </w:pPr>
            <w:r w:rsidRPr="002F6A38">
              <w:rPr>
                <w:rFonts w:ascii="Aptos Narrow" w:eastAsia="Times New Roman" w:hAnsi="Aptos Narrow" w:cs="Times New Roman"/>
                <w:color w:val="000000"/>
                <w:kern w:val="0"/>
                <w:sz w:val="26"/>
                <w:szCs w:val="26"/>
                <w14:ligatures w14:val="none"/>
              </w:rPr>
              <w:t>*</w:t>
            </w:r>
          </w:p>
        </w:tc>
      </w:tr>
      <w:tr w:rsidR="0088763D" w:rsidRPr="000161F1" w14:paraId="2CA9B60F" w14:textId="77777777" w:rsidTr="0088763D">
        <w:trPr>
          <w:trHeight w:val="20"/>
        </w:trPr>
        <w:tc>
          <w:tcPr>
            <w:tcW w:w="708" w:type="dxa"/>
            <w:tcBorders>
              <w:top w:val="nil"/>
              <w:left w:val="single" w:sz="4" w:space="0" w:color="auto"/>
              <w:bottom w:val="single" w:sz="4" w:space="0" w:color="auto"/>
              <w:right w:val="single" w:sz="4" w:space="0" w:color="auto"/>
            </w:tcBorders>
            <w:noWrap/>
            <w:vAlign w:val="center"/>
            <w:hideMark/>
          </w:tcPr>
          <w:p w14:paraId="3CBC44D4" w14:textId="36D8EC30" w:rsidR="0088763D" w:rsidRPr="000161F1" w:rsidRDefault="0088763D" w:rsidP="0088763D">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1DA94E96" w14:textId="77777777" w:rsidR="0088763D" w:rsidRPr="000161F1" w:rsidRDefault="0088763D" w:rsidP="0088763D">
            <w:pPr>
              <w:spacing w:after="0" w:line="240" w:lineRule="auto"/>
              <w:rPr>
                <w:rFonts w:eastAsia="Times New Roman" w:cs="Times New Roman"/>
                <w:color w:val="000000"/>
                <w:kern w:val="0"/>
                <w:sz w:val="26"/>
                <w:szCs w:val="26"/>
                <w14:ligatures w14:val="none"/>
              </w:rPr>
            </w:pPr>
            <w:r w:rsidRPr="000161F1">
              <w:rPr>
                <w:rFonts w:eastAsia="Times New Roman" w:cs="Times New Roman"/>
                <w:color w:val="000000"/>
                <w:kern w:val="0"/>
                <w:sz w:val="26"/>
                <w:szCs w:val="26"/>
                <w14:ligatures w14:val="none"/>
              </w:rPr>
              <w:t>- Đội ngũ kỹ sư có mặt trong vòng ≤ 48 giờ kể từ khi nhận được yêu cầu của bệnh viện (bằng văn bản hoặc qua điện thoại) để khắc phục những vấn đề của thiết bị (nếu có) trong thời gian bảo hành.Nếu sau 48 giờ không giải quyết được sự cố thì thời gian máy ngừng hoạt động sẽ được tính bù vào thời gian bảo hành</w:t>
            </w:r>
          </w:p>
        </w:tc>
        <w:tc>
          <w:tcPr>
            <w:tcW w:w="1418" w:type="dxa"/>
            <w:tcBorders>
              <w:top w:val="nil"/>
              <w:left w:val="nil"/>
              <w:bottom w:val="single" w:sz="4" w:space="0" w:color="auto"/>
              <w:right w:val="single" w:sz="4" w:space="0" w:color="auto"/>
            </w:tcBorders>
            <w:noWrap/>
            <w:vAlign w:val="center"/>
            <w:hideMark/>
          </w:tcPr>
          <w:p w14:paraId="0338949B" w14:textId="22BF3178" w:rsidR="0088763D" w:rsidRPr="000161F1" w:rsidRDefault="0088763D" w:rsidP="0088763D">
            <w:pPr>
              <w:spacing w:after="0" w:line="240" w:lineRule="auto"/>
              <w:jc w:val="center"/>
              <w:rPr>
                <w:rFonts w:ascii="Aptos Narrow" w:eastAsia="Times New Roman" w:hAnsi="Aptos Narrow" w:cs="Times New Roman"/>
                <w:color w:val="000000"/>
                <w:kern w:val="0"/>
                <w:sz w:val="26"/>
                <w:szCs w:val="26"/>
                <w14:ligatures w14:val="none"/>
              </w:rPr>
            </w:pPr>
            <w:r w:rsidRPr="002F6A38">
              <w:rPr>
                <w:rFonts w:ascii="Aptos Narrow" w:eastAsia="Times New Roman" w:hAnsi="Aptos Narrow" w:cs="Times New Roman"/>
                <w:color w:val="000000"/>
                <w:kern w:val="0"/>
                <w:sz w:val="26"/>
                <w:szCs w:val="26"/>
                <w14:ligatures w14:val="none"/>
              </w:rPr>
              <w:t>*</w:t>
            </w:r>
          </w:p>
        </w:tc>
      </w:tr>
      <w:tr w:rsidR="0088763D" w:rsidRPr="000161F1" w14:paraId="0B474344" w14:textId="77777777" w:rsidTr="0088763D">
        <w:trPr>
          <w:trHeight w:val="20"/>
        </w:trPr>
        <w:tc>
          <w:tcPr>
            <w:tcW w:w="708" w:type="dxa"/>
            <w:tcBorders>
              <w:top w:val="nil"/>
              <w:left w:val="single" w:sz="4" w:space="0" w:color="auto"/>
              <w:bottom w:val="single" w:sz="4" w:space="0" w:color="auto"/>
              <w:right w:val="single" w:sz="4" w:space="0" w:color="auto"/>
            </w:tcBorders>
            <w:noWrap/>
            <w:vAlign w:val="center"/>
            <w:hideMark/>
          </w:tcPr>
          <w:p w14:paraId="05BA1653" w14:textId="3AE9C913" w:rsidR="0088763D" w:rsidRPr="000161F1" w:rsidRDefault="0088763D" w:rsidP="0088763D">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4EF73376" w14:textId="77777777" w:rsidR="0088763D" w:rsidRPr="000161F1" w:rsidRDefault="0088763D" w:rsidP="0088763D">
            <w:pPr>
              <w:spacing w:after="0" w:line="240" w:lineRule="auto"/>
              <w:rPr>
                <w:rFonts w:eastAsia="Times New Roman" w:cs="Times New Roman"/>
                <w:color w:val="000000"/>
                <w:kern w:val="0"/>
                <w:sz w:val="26"/>
                <w:szCs w:val="26"/>
                <w14:ligatures w14:val="none"/>
              </w:rPr>
            </w:pPr>
            <w:r w:rsidRPr="000161F1">
              <w:rPr>
                <w:rFonts w:eastAsia="Times New Roman" w:cs="Times New Roman"/>
                <w:color w:val="000000"/>
                <w:kern w:val="0"/>
                <w:sz w:val="26"/>
                <w:szCs w:val="26"/>
                <w14:ligatures w14:val="none"/>
              </w:rPr>
              <w:t>- Thời gian bảo hành: ≥12 tháng kể từ ngày ký nghiệm thu.</w:t>
            </w:r>
          </w:p>
        </w:tc>
        <w:tc>
          <w:tcPr>
            <w:tcW w:w="1418" w:type="dxa"/>
            <w:tcBorders>
              <w:top w:val="nil"/>
              <w:left w:val="nil"/>
              <w:bottom w:val="single" w:sz="4" w:space="0" w:color="auto"/>
              <w:right w:val="single" w:sz="4" w:space="0" w:color="auto"/>
            </w:tcBorders>
            <w:noWrap/>
            <w:vAlign w:val="center"/>
            <w:hideMark/>
          </w:tcPr>
          <w:p w14:paraId="7C7E1061" w14:textId="1BD98AC2" w:rsidR="0088763D" w:rsidRPr="000161F1" w:rsidRDefault="0088763D" w:rsidP="0088763D">
            <w:pPr>
              <w:spacing w:after="0" w:line="240" w:lineRule="auto"/>
              <w:jc w:val="center"/>
              <w:rPr>
                <w:rFonts w:ascii="Aptos Narrow" w:eastAsia="Times New Roman" w:hAnsi="Aptos Narrow" w:cs="Times New Roman"/>
                <w:color w:val="000000"/>
                <w:kern w:val="0"/>
                <w:sz w:val="26"/>
                <w:szCs w:val="26"/>
                <w14:ligatures w14:val="none"/>
              </w:rPr>
            </w:pPr>
            <w:r w:rsidRPr="002F6A38">
              <w:rPr>
                <w:rFonts w:ascii="Aptos Narrow" w:eastAsia="Times New Roman" w:hAnsi="Aptos Narrow" w:cs="Times New Roman"/>
                <w:color w:val="000000"/>
                <w:kern w:val="0"/>
                <w:sz w:val="26"/>
                <w:szCs w:val="26"/>
                <w14:ligatures w14:val="none"/>
              </w:rPr>
              <w:t>*</w:t>
            </w:r>
          </w:p>
        </w:tc>
      </w:tr>
      <w:tr w:rsidR="0088763D" w:rsidRPr="000161F1" w14:paraId="628415EE" w14:textId="77777777" w:rsidTr="0088763D">
        <w:trPr>
          <w:trHeight w:val="20"/>
        </w:trPr>
        <w:tc>
          <w:tcPr>
            <w:tcW w:w="708" w:type="dxa"/>
            <w:tcBorders>
              <w:top w:val="nil"/>
              <w:left w:val="single" w:sz="4" w:space="0" w:color="auto"/>
              <w:bottom w:val="single" w:sz="4" w:space="0" w:color="auto"/>
              <w:right w:val="single" w:sz="4" w:space="0" w:color="auto"/>
            </w:tcBorders>
            <w:noWrap/>
            <w:vAlign w:val="center"/>
            <w:hideMark/>
          </w:tcPr>
          <w:p w14:paraId="47EC3C14" w14:textId="35D3BD5D" w:rsidR="0088763D" w:rsidRPr="000161F1" w:rsidRDefault="0088763D" w:rsidP="0088763D">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4CC9A3D5" w14:textId="77777777" w:rsidR="0088763D" w:rsidRPr="000161F1" w:rsidRDefault="0088763D" w:rsidP="0088763D">
            <w:pPr>
              <w:spacing w:after="0" w:line="240" w:lineRule="auto"/>
              <w:rPr>
                <w:rFonts w:eastAsia="Times New Roman" w:cs="Times New Roman"/>
                <w:color w:val="000000"/>
                <w:kern w:val="0"/>
                <w:sz w:val="26"/>
                <w:szCs w:val="26"/>
                <w14:ligatures w14:val="none"/>
              </w:rPr>
            </w:pPr>
            <w:r w:rsidRPr="000161F1">
              <w:rPr>
                <w:rFonts w:eastAsia="Times New Roman" w:cs="Times New Roman"/>
                <w:color w:val="000000"/>
                <w:kern w:val="0"/>
                <w:sz w:val="26"/>
                <w:szCs w:val="26"/>
                <w14:ligatures w14:val="none"/>
              </w:rPr>
              <w:t>- Ðịnh kỳ thực hiện bảo trì trong thời gian bảo hành: Theo quy định của nhà sản xuất.</w:t>
            </w:r>
          </w:p>
        </w:tc>
        <w:tc>
          <w:tcPr>
            <w:tcW w:w="1418" w:type="dxa"/>
            <w:tcBorders>
              <w:top w:val="nil"/>
              <w:left w:val="nil"/>
              <w:bottom w:val="single" w:sz="4" w:space="0" w:color="auto"/>
              <w:right w:val="single" w:sz="4" w:space="0" w:color="auto"/>
            </w:tcBorders>
            <w:noWrap/>
            <w:vAlign w:val="center"/>
            <w:hideMark/>
          </w:tcPr>
          <w:p w14:paraId="6E9EF0AD" w14:textId="03ACF6DE" w:rsidR="0088763D" w:rsidRPr="000161F1" w:rsidRDefault="0088763D" w:rsidP="0088763D">
            <w:pPr>
              <w:spacing w:after="0" w:line="240" w:lineRule="auto"/>
              <w:jc w:val="center"/>
              <w:rPr>
                <w:rFonts w:ascii="Aptos Narrow" w:eastAsia="Times New Roman" w:hAnsi="Aptos Narrow" w:cs="Times New Roman"/>
                <w:color w:val="000000"/>
                <w:kern w:val="0"/>
                <w:sz w:val="26"/>
                <w:szCs w:val="26"/>
                <w14:ligatures w14:val="none"/>
              </w:rPr>
            </w:pPr>
            <w:r w:rsidRPr="002F6A38">
              <w:rPr>
                <w:rFonts w:ascii="Aptos Narrow" w:eastAsia="Times New Roman" w:hAnsi="Aptos Narrow" w:cs="Times New Roman"/>
                <w:color w:val="000000"/>
                <w:kern w:val="0"/>
                <w:sz w:val="26"/>
                <w:szCs w:val="26"/>
                <w14:ligatures w14:val="none"/>
              </w:rPr>
              <w:t>*</w:t>
            </w:r>
          </w:p>
        </w:tc>
      </w:tr>
      <w:tr w:rsidR="0088763D" w:rsidRPr="000161F1" w14:paraId="205063A5" w14:textId="77777777" w:rsidTr="0088763D">
        <w:trPr>
          <w:trHeight w:val="20"/>
        </w:trPr>
        <w:tc>
          <w:tcPr>
            <w:tcW w:w="708" w:type="dxa"/>
            <w:tcBorders>
              <w:top w:val="nil"/>
              <w:left w:val="single" w:sz="4" w:space="0" w:color="auto"/>
              <w:bottom w:val="single" w:sz="4" w:space="0" w:color="auto"/>
              <w:right w:val="single" w:sz="4" w:space="0" w:color="auto"/>
            </w:tcBorders>
            <w:noWrap/>
            <w:vAlign w:val="center"/>
            <w:hideMark/>
          </w:tcPr>
          <w:p w14:paraId="004A39AF" w14:textId="17145C00" w:rsidR="0088763D" w:rsidRPr="000161F1" w:rsidRDefault="0088763D" w:rsidP="0088763D">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center"/>
            <w:hideMark/>
          </w:tcPr>
          <w:p w14:paraId="3A93A978" w14:textId="77777777" w:rsidR="0088763D" w:rsidRPr="000161F1" w:rsidRDefault="0088763D" w:rsidP="0088763D">
            <w:pPr>
              <w:spacing w:after="0" w:line="240" w:lineRule="auto"/>
              <w:rPr>
                <w:rFonts w:eastAsia="Times New Roman" w:cs="Times New Roman"/>
                <w:color w:val="000000"/>
                <w:kern w:val="0"/>
                <w:sz w:val="26"/>
                <w:szCs w:val="26"/>
                <w14:ligatures w14:val="none"/>
              </w:rPr>
            </w:pPr>
            <w:r w:rsidRPr="000161F1">
              <w:rPr>
                <w:rFonts w:eastAsia="Times New Roman" w:cs="Times New Roman"/>
                <w:color w:val="000000"/>
                <w:kern w:val="0"/>
                <w:sz w:val="26"/>
                <w:szCs w:val="26"/>
                <w14:ligatures w14:val="none"/>
              </w:rPr>
              <w:t>- Tài liệu hướng dẫn sử dụng (Anh + Việt)</w:t>
            </w:r>
          </w:p>
        </w:tc>
        <w:tc>
          <w:tcPr>
            <w:tcW w:w="1418" w:type="dxa"/>
            <w:tcBorders>
              <w:top w:val="nil"/>
              <w:left w:val="nil"/>
              <w:bottom w:val="single" w:sz="4" w:space="0" w:color="auto"/>
              <w:right w:val="single" w:sz="4" w:space="0" w:color="auto"/>
            </w:tcBorders>
            <w:noWrap/>
            <w:vAlign w:val="center"/>
            <w:hideMark/>
          </w:tcPr>
          <w:p w14:paraId="4DD93198" w14:textId="1D875394" w:rsidR="0088763D" w:rsidRPr="000161F1" w:rsidRDefault="0088763D" w:rsidP="0088763D">
            <w:pPr>
              <w:spacing w:after="0" w:line="240" w:lineRule="auto"/>
              <w:jc w:val="center"/>
              <w:rPr>
                <w:rFonts w:ascii="Aptos Narrow" w:eastAsia="Times New Roman" w:hAnsi="Aptos Narrow" w:cs="Times New Roman"/>
                <w:color w:val="000000"/>
                <w:kern w:val="0"/>
                <w:sz w:val="26"/>
                <w:szCs w:val="26"/>
                <w14:ligatures w14:val="none"/>
              </w:rPr>
            </w:pPr>
            <w:r w:rsidRPr="002F6A38">
              <w:rPr>
                <w:rFonts w:ascii="Aptos Narrow" w:eastAsia="Times New Roman" w:hAnsi="Aptos Narrow" w:cs="Times New Roman"/>
                <w:color w:val="000000"/>
                <w:kern w:val="0"/>
                <w:sz w:val="26"/>
                <w:szCs w:val="26"/>
                <w14:ligatures w14:val="none"/>
              </w:rPr>
              <w:t>*</w:t>
            </w:r>
          </w:p>
        </w:tc>
      </w:tr>
      <w:tr w:rsidR="0088763D" w:rsidRPr="000161F1" w14:paraId="765141A7" w14:textId="77777777" w:rsidTr="0088763D">
        <w:trPr>
          <w:trHeight w:val="20"/>
        </w:trPr>
        <w:tc>
          <w:tcPr>
            <w:tcW w:w="708" w:type="dxa"/>
            <w:tcBorders>
              <w:top w:val="nil"/>
              <w:left w:val="single" w:sz="4" w:space="0" w:color="auto"/>
              <w:bottom w:val="single" w:sz="4" w:space="0" w:color="auto"/>
              <w:right w:val="single" w:sz="4" w:space="0" w:color="auto"/>
            </w:tcBorders>
            <w:noWrap/>
            <w:vAlign w:val="center"/>
            <w:hideMark/>
          </w:tcPr>
          <w:p w14:paraId="470B7919" w14:textId="031A1CDB" w:rsidR="0088763D" w:rsidRPr="000161F1" w:rsidRDefault="0088763D" w:rsidP="0088763D">
            <w:pPr>
              <w:spacing w:after="0" w:line="240" w:lineRule="auto"/>
              <w:jc w:val="center"/>
              <w:rPr>
                <w:rFonts w:eastAsia="Times New Roman" w:cs="Times New Roman"/>
                <w:b/>
                <w:bCs/>
                <w:color w:val="000000"/>
                <w:kern w:val="0"/>
                <w:sz w:val="26"/>
                <w:szCs w:val="26"/>
                <w14:ligatures w14:val="none"/>
              </w:rPr>
            </w:pPr>
          </w:p>
        </w:tc>
        <w:tc>
          <w:tcPr>
            <w:tcW w:w="7367" w:type="dxa"/>
            <w:tcBorders>
              <w:top w:val="nil"/>
              <w:left w:val="nil"/>
              <w:bottom w:val="single" w:sz="4" w:space="0" w:color="auto"/>
              <w:right w:val="single" w:sz="4" w:space="0" w:color="auto"/>
            </w:tcBorders>
            <w:noWrap/>
            <w:vAlign w:val="bottom"/>
            <w:hideMark/>
          </w:tcPr>
          <w:p w14:paraId="1E318ADA" w14:textId="77777777" w:rsidR="0088763D" w:rsidRPr="000161F1" w:rsidRDefault="0088763D" w:rsidP="0088763D">
            <w:pPr>
              <w:spacing w:after="0" w:line="240" w:lineRule="auto"/>
              <w:rPr>
                <w:rFonts w:eastAsia="Times New Roman" w:cs="Times New Roman"/>
                <w:color w:val="000000"/>
                <w:kern w:val="0"/>
                <w:sz w:val="26"/>
                <w:szCs w:val="26"/>
                <w14:ligatures w14:val="none"/>
              </w:rPr>
            </w:pPr>
            <w:r w:rsidRPr="000161F1">
              <w:rPr>
                <w:rFonts w:eastAsia="Times New Roman" w:cs="Times New Roman"/>
                <w:color w:val="000000"/>
                <w:kern w:val="0"/>
                <w:sz w:val="26"/>
                <w:szCs w:val="26"/>
                <w14:ligatures w14:val="none"/>
              </w:rPr>
              <w:t>- Cung cấp CO, CQ, Bộ chứng từ nhập khẩu đối với hàng hóa nhập khẩu khi bàn giao hàng hóa.</w:t>
            </w:r>
          </w:p>
        </w:tc>
        <w:tc>
          <w:tcPr>
            <w:tcW w:w="1418" w:type="dxa"/>
            <w:tcBorders>
              <w:top w:val="nil"/>
              <w:left w:val="nil"/>
              <w:bottom w:val="single" w:sz="4" w:space="0" w:color="auto"/>
              <w:right w:val="single" w:sz="4" w:space="0" w:color="auto"/>
            </w:tcBorders>
            <w:noWrap/>
            <w:vAlign w:val="center"/>
            <w:hideMark/>
          </w:tcPr>
          <w:p w14:paraId="6DA88DB5" w14:textId="6B9E1FB1" w:rsidR="0088763D" w:rsidRPr="000161F1" w:rsidRDefault="0088763D" w:rsidP="0088763D">
            <w:pPr>
              <w:spacing w:after="0" w:line="240" w:lineRule="auto"/>
              <w:jc w:val="center"/>
              <w:rPr>
                <w:rFonts w:ascii="Aptos Narrow" w:eastAsia="Times New Roman" w:hAnsi="Aptos Narrow" w:cs="Times New Roman"/>
                <w:color w:val="000000"/>
                <w:kern w:val="0"/>
                <w:sz w:val="26"/>
                <w:szCs w:val="26"/>
                <w14:ligatures w14:val="none"/>
              </w:rPr>
            </w:pPr>
            <w:r w:rsidRPr="002F6A38">
              <w:rPr>
                <w:rFonts w:ascii="Aptos Narrow" w:eastAsia="Times New Roman" w:hAnsi="Aptos Narrow" w:cs="Times New Roman"/>
                <w:color w:val="000000"/>
                <w:kern w:val="0"/>
                <w:sz w:val="26"/>
                <w:szCs w:val="26"/>
                <w14:ligatures w14:val="none"/>
              </w:rPr>
              <w:t>*</w:t>
            </w:r>
          </w:p>
        </w:tc>
      </w:tr>
    </w:tbl>
    <w:p w14:paraId="2F12A3E3" w14:textId="77777777" w:rsidR="004E1537" w:rsidRPr="000161F1" w:rsidRDefault="004E1537" w:rsidP="00913817">
      <w:pPr>
        <w:jc w:val="center"/>
        <w:rPr>
          <w:sz w:val="26"/>
          <w:szCs w:val="26"/>
        </w:rPr>
      </w:pPr>
    </w:p>
    <w:sectPr w:rsidR="004E1537" w:rsidRPr="000161F1"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817"/>
    <w:rsid w:val="000161F1"/>
    <w:rsid w:val="00217CC0"/>
    <w:rsid w:val="00276639"/>
    <w:rsid w:val="002F2457"/>
    <w:rsid w:val="003C7E19"/>
    <w:rsid w:val="004E1537"/>
    <w:rsid w:val="00571C5A"/>
    <w:rsid w:val="0058399A"/>
    <w:rsid w:val="00583BFF"/>
    <w:rsid w:val="0088763D"/>
    <w:rsid w:val="008A2BB0"/>
    <w:rsid w:val="00913817"/>
    <w:rsid w:val="00926F85"/>
    <w:rsid w:val="009A11E6"/>
    <w:rsid w:val="00C33A12"/>
    <w:rsid w:val="00DE7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199FF"/>
  <w15:chartTrackingRefBased/>
  <w15:docId w15:val="{06B29A21-19D7-4A63-A607-A3BC7D1BE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38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38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3817"/>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91381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1381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1381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1381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1381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1381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8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38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3817"/>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91381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1381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1381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1381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1381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1381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138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38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3817"/>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91381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13817"/>
    <w:pPr>
      <w:spacing w:before="160"/>
      <w:jc w:val="center"/>
    </w:pPr>
    <w:rPr>
      <w:i/>
      <w:iCs/>
      <w:color w:val="404040" w:themeColor="text1" w:themeTint="BF"/>
    </w:rPr>
  </w:style>
  <w:style w:type="character" w:customStyle="1" w:styleId="QuoteChar">
    <w:name w:val="Quote Char"/>
    <w:basedOn w:val="DefaultParagraphFont"/>
    <w:link w:val="Quote"/>
    <w:uiPriority w:val="29"/>
    <w:rsid w:val="00913817"/>
    <w:rPr>
      <w:i/>
      <w:iCs/>
      <w:color w:val="404040" w:themeColor="text1" w:themeTint="BF"/>
    </w:rPr>
  </w:style>
  <w:style w:type="paragraph" w:styleId="ListParagraph">
    <w:name w:val="List Paragraph"/>
    <w:basedOn w:val="Normal"/>
    <w:uiPriority w:val="34"/>
    <w:qFormat/>
    <w:rsid w:val="00913817"/>
    <w:pPr>
      <w:ind w:left="720"/>
      <w:contextualSpacing/>
    </w:pPr>
  </w:style>
  <w:style w:type="character" w:styleId="IntenseEmphasis">
    <w:name w:val="Intense Emphasis"/>
    <w:basedOn w:val="DefaultParagraphFont"/>
    <w:uiPriority w:val="21"/>
    <w:qFormat/>
    <w:rsid w:val="00913817"/>
    <w:rPr>
      <w:i/>
      <w:iCs/>
      <w:color w:val="0F4761" w:themeColor="accent1" w:themeShade="BF"/>
    </w:rPr>
  </w:style>
  <w:style w:type="paragraph" w:styleId="IntenseQuote">
    <w:name w:val="Intense Quote"/>
    <w:basedOn w:val="Normal"/>
    <w:next w:val="Normal"/>
    <w:link w:val="IntenseQuoteChar"/>
    <w:uiPriority w:val="30"/>
    <w:qFormat/>
    <w:rsid w:val="009138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3817"/>
    <w:rPr>
      <w:i/>
      <w:iCs/>
      <w:color w:val="0F4761" w:themeColor="accent1" w:themeShade="BF"/>
    </w:rPr>
  </w:style>
  <w:style w:type="character" w:styleId="IntenseReference">
    <w:name w:val="Intense Reference"/>
    <w:basedOn w:val="DefaultParagraphFont"/>
    <w:uiPriority w:val="32"/>
    <w:qFormat/>
    <w:rsid w:val="0091381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698</Words>
  <Characters>3979</Characters>
  <Application>Microsoft Office Word</Application>
  <DocSecurity>0</DocSecurity>
  <Lines>33</Lines>
  <Paragraphs>9</Paragraphs>
  <ScaleCrop>false</ScaleCrop>
  <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Hằng Nguyên</cp:lastModifiedBy>
  <cp:revision>2</cp:revision>
  <dcterms:created xsi:type="dcterms:W3CDTF">2026-05-11T08:33:00Z</dcterms:created>
  <dcterms:modified xsi:type="dcterms:W3CDTF">2026-05-11T08:33:00Z</dcterms:modified>
</cp:coreProperties>
</file>